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97758" w14:textId="77777777" w:rsidR="00C75A25" w:rsidRDefault="00C75A25" w:rsidP="00C75A25">
      <w:pPr>
        <w:pStyle w:val="Default"/>
        <w:jc w:val="center"/>
        <w:rPr>
          <w:rFonts w:ascii="Arial" w:hAnsi="Arial" w:cs="Arial"/>
          <w:sz w:val="22"/>
          <w:szCs w:val="22"/>
        </w:rPr>
      </w:pPr>
    </w:p>
    <w:p w14:paraId="2E842005" w14:textId="0D9E241D" w:rsidR="00C75A25" w:rsidRDefault="00C75A25" w:rsidP="00C75A25">
      <w:pPr>
        <w:pStyle w:val="Default"/>
        <w:jc w:val="center"/>
        <w:rPr>
          <w:rFonts w:ascii="Arial" w:hAnsi="Arial" w:cs="Arial"/>
          <w:sz w:val="22"/>
          <w:szCs w:val="22"/>
        </w:rPr>
      </w:pPr>
      <w:r>
        <w:rPr>
          <w:rFonts w:ascii="Arial" w:hAnsi="Arial" w:cs="Arial"/>
          <w:b/>
          <w:bCs/>
          <w:sz w:val="22"/>
          <w:szCs w:val="22"/>
        </w:rPr>
        <w:t>BISHOPSTONE PARISH COUNCIL 58</w:t>
      </w:r>
      <w:r w:rsidR="00754BC9">
        <w:rPr>
          <w:rFonts w:ascii="Arial" w:hAnsi="Arial" w:cs="Arial"/>
          <w:b/>
          <w:bCs/>
          <w:sz w:val="22"/>
          <w:szCs w:val="22"/>
        </w:rPr>
        <w:t>6</w:t>
      </w:r>
    </w:p>
    <w:p w14:paraId="1DCD2A5F" w14:textId="1939A9E1" w:rsidR="00C75A25" w:rsidRDefault="00C75A25" w:rsidP="00C75A25">
      <w:pPr>
        <w:pStyle w:val="Default"/>
        <w:jc w:val="center"/>
        <w:rPr>
          <w:rFonts w:ascii="Arial" w:hAnsi="Arial" w:cs="Arial"/>
          <w:sz w:val="22"/>
          <w:szCs w:val="22"/>
        </w:rPr>
      </w:pPr>
      <w:r>
        <w:rPr>
          <w:rFonts w:ascii="Arial" w:hAnsi="Arial" w:cs="Arial"/>
          <w:b/>
          <w:bCs/>
          <w:sz w:val="22"/>
          <w:szCs w:val="22"/>
        </w:rPr>
        <w:t xml:space="preserve">Parish Council </w:t>
      </w:r>
      <w:r w:rsidR="00235DDD">
        <w:rPr>
          <w:rFonts w:ascii="Arial" w:hAnsi="Arial" w:cs="Arial"/>
          <w:b/>
          <w:bCs/>
          <w:sz w:val="22"/>
          <w:szCs w:val="22"/>
        </w:rPr>
        <w:t xml:space="preserve">meetings </w:t>
      </w:r>
      <w:r>
        <w:rPr>
          <w:rFonts w:ascii="Arial" w:hAnsi="Arial" w:cs="Arial"/>
          <w:b/>
          <w:bCs/>
          <w:sz w:val="22"/>
          <w:szCs w:val="22"/>
        </w:rPr>
        <w:t xml:space="preserve">to be held </w:t>
      </w:r>
      <w:r w:rsidR="008A1DAF">
        <w:rPr>
          <w:rFonts w:ascii="Arial" w:hAnsi="Arial" w:cs="Arial"/>
          <w:b/>
          <w:bCs/>
          <w:sz w:val="22"/>
          <w:szCs w:val="22"/>
        </w:rPr>
        <w:t xml:space="preserve">at </w:t>
      </w:r>
      <w:proofErr w:type="spellStart"/>
      <w:r w:rsidR="008A1DAF">
        <w:rPr>
          <w:rFonts w:ascii="Arial" w:hAnsi="Arial" w:cs="Arial"/>
          <w:b/>
          <w:bCs/>
          <w:sz w:val="22"/>
          <w:szCs w:val="22"/>
        </w:rPr>
        <w:t>Bishopstone</w:t>
      </w:r>
      <w:proofErr w:type="spellEnd"/>
      <w:r w:rsidR="008A1DAF">
        <w:rPr>
          <w:rFonts w:ascii="Arial" w:hAnsi="Arial" w:cs="Arial"/>
          <w:b/>
          <w:bCs/>
          <w:sz w:val="22"/>
          <w:szCs w:val="22"/>
        </w:rPr>
        <w:t xml:space="preserve"> Village Hall</w:t>
      </w:r>
      <w:r>
        <w:rPr>
          <w:rFonts w:ascii="Arial" w:hAnsi="Arial" w:cs="Arial"/>
          <w:b/>
          <w:bCs/>
          <w:sz w:val="22"/>
          <w:szCs w:val="22"/>
        </w:rPr>
        <w:t xml:space="preserve"> at 7pm</w:t>
      </w:r>
    </w:p>
    <w:p w14:paraId="62DF4E15" w14:textId="3D2DBD94" w:rsidR="00C75A25" w:rsidRDefault="00C75A25" w:rsidP="00C75A25">
      <w:pPr>
        <w:pStyle w:val="Default"/>
        <w:jc w:val="center"/>
        <w:rPr>
          <w:rFonts w:ascii="Arial" w:hAnsi="Arial" w:cs="Arial"/>
          <w:b/>
          <w:bCs/>
          <w:sz w:val="22"/>
          <w:szCs w:val="22"/>
        </w:rPr>
      </w:pPr>
      <w:r>
        <w:rPr>
          <w:rFonts w:ascii="Arial" w:hAnsi="Arial" w:cs="Arial"/>
          <w:b/>
          <w:bCs/>
          <w:sz w:val="22"/>
          <w:szCs w:val="22"/>
        </w:rPr>
        <w:t>on Monday 1</w:t>
      </w:r>
      <w:r w:rsidR="008A1DAF">
        <w:rPr>
          <w:rFonts w:ascii="Arial" w:hAnsi="Arial" w:cs="Arial"/>
          <w:b/>
          <w:bCs/>
          <w:sz w:val="22"/>
          <w:szCs w:val="22"/>
        </w:rPr>
        <w:t>7</w:t>
      </w:r>
      <w:r w:rsidR="00A2356D">
        <w:rPr>
          <w:rFonts w:ascii="Arial" w:hAnsi="Arial" w:cs="Arial"/>
          <w:b/>
          <w:bCs/>
          <w:sz w:val="22"/>
          <w:szCs w:val="22"/>
        </w:rPr>
        <w:t>th</w:t>
      </w:r>
      <w:r>
        <w:rPr>
          <w:rFonts w:ascii="Arial" w:hAnsi="Arial" w:cs="Arial"/>
          <w:b/>
          <w:bCs/>
          <w:sz w:val="22"/>
          <w:szCs w:val="22"/>
        </w:rPr>
        <w:t xml:space="preserve"> </w:t>
      </w:r>
      <w:r w:rsidR="008A1DAF">
        <w:rPr>
          <w:rFonts w:ascii="Arial" w:hAnsi="Arial" w:cs="Arial"/>
          <w:b/>
          <w:bCs/>
          <w:sz w:val="22"/>
          <w:szCs w:val="22"/>
        </w:rPr>
        <w:t>May</w:t>
      </w:r>
      <w:r>
        <w:rPr>
          <w:rFonts w:ascii="Arial" w:hAnsi="Arial" w:cs="Arial"/>
          <w:b/>
          <w:bCs/>
          <w:sz w:val="22"/>
          <w:szCs w:val="22"/>
        </w:rPr>
        <w:t xml:space="preserve"> 2021</w:t>
      </w:r>
    </w:p>
    <w:p w14:paraId="2BC37816" w14:textId="77777777" w:rsidR="00C75A25" w:rsidRDefault="00C75A25" w:rsidP="00C75A25">
      <w:pPr>
        <w:pStyle w:val="Default"/>
        <w:rPr>
          <w:rFonts w:ascii="Arial" w:hAnsi="Arial" w:cs="Arial"/>
          <w:sz w:val="22"/>
          <w:szCs w:val="22"/>
        </w:rPr>
      </w:pPr>
    </w:p>
    <w:p w14:paraId="04E2B285" w14:textId="5436E4E5" w:rsidR="00C75A25" w:rsidRDefault="00C75A25" w:rsidP="001D76AE">
      <w:pPr>
        <w:pStyle w:val="Default"/>
        <w:rPr>
          <w:rFonts w:ascii="Arial" w:hAnsi="Arial" w:cs="Arial"/>
          <w:sz w:val="22"/>
          <w:szCs w:val="22"/>
        </w:rPr>
      </w:pPr>
      <w:r>
        <w:rPr>
          <w:rFonts w:ascii="Arial" w:hAnsi="Arial" w:cs="Arial"/>
          <w:sz w:val="22"/>
          <w:szCs w:val="22"/>
        </w:rPr>
        <w:t xml:space="preserve">Members of the public or press wishing to submit questions or attend should contact the Clerk at clerk@bishopstoneandhintonparva.org or telephone 07913 819422. </w:t>
      </w:r>
      <w:r w:rsidR="00405004">
        <w:rPr>
          <w:rFonts w:ascii="Arial" w:hAnsi="Arial" w:cs="Arial"/>
          <w:sz w:val="22"/>
          <w:szCs w:val="22"/>
        </w:rPr>
        <w:t xml:space="preserve">Due to current restrictions the number of those who can attend is limited and places will be reserved on a first come basis. </w:t>
      </w:r>
      <w:r>
        <w:rPr>
          <w:rFonts w:ascii="Arial" w:hAnsi="Arial" w:cs="Arial"/>
          <w:sz w:val="22"/>
          <w:szCs w:val="22"/>
        </w:rPr>
        <w:t xml:space="preserve">Questions must be submitted to the Clerk in writing at least three days before the meeting. The Chair will read out questions and where possible answer them, to be recorded in the minutes. Plans can be viewed via </w:t>
      </w:r>
      <w:hyperlink r:id="rId5" w:history="1">
        <w:r w:rsidR="00405004" w:rsidRPr="00BE53DD">
          <w:rPr>
            <w:rStyle w:val="Hyperlink"/>
            <w:rFonts w:ascii="Arial" w:hAnsi="Arial" w:cs="Arial"/>
            <w:sz w:val="22"/>
            <w:szCs w:val="22"/>
          </w:rPr>
          <w:t>http://pa1.swindon.gov.uk/publicaccess</w:t>
        </w:r>
      </w:hyperlink>
      <w:r w:rsidR="001D76AE">
        <w:rPr>
          <w:rFonts w:ascii="Arial" w:hAnsi="Arial" w:cs="Arial"/>
          <w:sz w:val="22"/>
          <w:szCs w:val="22"/>
        </w:rPr>
        <w:t xml:space="preserve"> b</w:t>
      </w:r>
      <w:r>
        <w:rPr>
          <w:rFonts w:ascii="Arial" w:hAnsi="Arial" w:cs="Arial"/>
          <w:sz w:val="22"/>
          <w:szCs w:val="22"/>
        </w:rPr>
        <w:t xml:space="preserve">y entering the application </w:t>
      </w:r>
      <w:proofErr w:type="gramStart"/>
      <w:r>
        <w:rPr>
          <w:rFonts w:ascii="Arial" w:hAnsi="Arial" w:cs="Arial"/>
          <w:sz w:val="22"/>
          <w:szCs w:val="22"/>
        </w:rPr>
        <w:t>number</w:t>
      </w:r>
      <w:proofErr w:type="gramEnd"/>
    </w:p>
    <w:p w14:paraId="58F7FBF5" w14:textId="214C3840" w:rsidR="00235DDD" w:rsidRDefault="00235DDD" w:rsidP="001D76AE">
      <w:pPr>
        <w:pStyle w:val="Default"/>
        <w:rPr>
          <w:rFonts w:ascii="Arial" w:hAnsi="Arial" w:cs="Arial"/>
          <w:sz w:val="22"/>
          <w:szCs w:val="22"/>
        </w:rPr>
      </w:pPr>
    </w:p>
    <w:p w14:paraId="0416A9B3" w14:textId="30A4043A" w:rsidR="00A11FA4" w:rsidRDefault="00A11FA4" w:rsidP="00A00043">
      <w:pPr>
        <w:pStyle w:val="Default"/>
        <w:spacing w:after="160"/>
        <w:rPr>
          <w:rFonts w:ascii="Arial" w:hAnsi="Arial" w:cs="Arial"/>
          <w:b/>
          <w:bCs/>
          <w:sz w:val="22"/>
          <w:szCs w:val="22"/>
        </w:rPr>
      </w:pPr>
      <w:r w:rsidRPr="00FE1709">
        <w:rPr>
          <w:rFonts w:ascii="Arial" w:hAnsi="Arial" w:cs="Arial"/>
          <w:b/>
          <w:bCs/>
          <w:sz w:val="22"/>
          <w:szCs w:val="22"/>
        </w:rPr>
        <w:t>AGENDA PARISH ASSEMBLY</w:t>
      </w:r>
    </w:p>
    <w:p w14:paraId="065307AB" w14:textId="05F709CC" w:rsidR="00CB5A04" w:rsidRDefault="00CB5A04" w:rsidP="00FE1709">
      <w:pPr>
        <w:pStyle w:val="Default"/>
        <w:numPr>
          <w:ilvl w:val="0"/>
          <w:numId w:val="6"/>
        </w:numPr>
        <w:rPr>
          <w:rFonts w:ascii="Arial" w:hAnsi="Arial" w:cs="Arial"/>
          <w:sz w:val="22"/>
          <w:szCs w:val="22"/>
        </w:rPr>
      </w:pPr>
      <w:r>
        <w:rPr>
          <w:rFonts w:ascii="Arial" w:hAnsi="Arial" w:cs="Arial"/>
          <w:sz w:val="22"/>
          <w:szCs w:val="22"/>
        </w:rPr>
        <w:t xml:space="preserve">Chair’s Covid briefing                                                                                          </w:t>
      </w:r>
      <w:proofErr w:type="gramStart"/>
      <w:r w:rsidRPr="00CB5A04">
        <w:rPr>
          <w:rFonts w:ascii="Arial" w:hAnsi="Arial" w:cs="Arial"/>
          <w:b/>
          <w:bCs/>
          <w:sz w:val="22"/>
          <w:szCs w:val="22"/>
        </w:rPr>
        <w:t>VB</w:t>
      </w:r>
      <w:proofErr w:type="gramEnd"/>
    </w:p>
    <w:p w14:paraId="639EDC7E" w14:textId="11B27584" w:rsidR="00A11FA4" w:rsidRDefault="00A11FA4" w:rsidP="00FE1709">
      <w:pPr>
        <w:pStyle w:val="Default"/>
        <w:numPr>
          <w:ilvl w:val="0"/>
          <w:numId w:val="6"/>
        </w:numPr>
        <w:rPr>
          <w:rFonts w:ascii="Arial" w:hAnsi="Arial" w:cs="Arial"/>
          <w:sz w:val="22"/>
          <w:szCs w:val="22"/>
        </w:rPr>
      </w:pPr>
      <w:r>
        <w:rPr>
          <w:rFonts w:ascii="Arial" w:hAnsi="Arial" w:cs="Arial"/>
          <w:sz w:val="22"/>
          <w:szCs w:val="22"/>
        </w:rPr>
        <w:t>Apologies</w:t>
      </w:r>
    </w:p>
    <w:p w14:paraId="4C21E3E6" w14:textId="3232780A" w:rsidR="00A11FA4" w:rsidRDefault="00A26C50" w:rsidP="00C15009">
      <w:pPr>
        <w:pStyle w:val="Default"/>
        <w:numPr>
          <w:ilvl w:val="0"/>
          <w:numId w:val="6"/>
        </w:numPr>
        <w:rPr>
          <w:rFonts w:ascii="Arial" w:hAnsi="Arial" w:cs="Arial"/>
          <w:sz w:val="22"/>
          <w:szCs w:val="22"/>
        </w:rPr>
      </w:pPr>
      <w:r>
        <w:rPr>
          <w:rFonts w:ascii="Arial" w:hAnsi="Arial" w:cs="Arial"/>
          <w:sz w:val="22"/>
          <w:szCs w:val="22"/>
        </w:rPr>
        <w:t>Minutes of previous meeting (13</w:t>
      </w:r>
      <w:r w:rsidRPr="00A26C50">
        <w:rPr>
          <w:rFonts w:ascii="Arial" w:hAnsi="Arial" w:cs="Arial"/>
          <w:sz w:val="22"/>
          <w:szCs w:val="22"/>
          <w:vertAlign w:val="superscript"/>
        </w:rPr>
        <w:t>th</w:t>
      </w:r>
      <w:r>
        <w:rPr>
          <w:rFonts w:ascii="Arial" w:hAnsi="Arial" w:cs="Arial"/>
          <w:sz w:val="22"/>
          <w:szCs w:val="22"/>
        </w:rPr>
        <w:t xml:space="preserve"> </w:t>
      </w:r>
      <w:proofErr w:type="gramStart"/>
      <w:r>
        <w:rPr>
          <w:rFonts w:ascii="Arial" w:hAnsi="Arial" w:cs="Arial"/>
          <w:sz w:val="22"/>
          <w:szCs w:val="22"/>
        </w:rPr>
        <w:t>May,</w:t>
      </w:r>
      <w:proofErr w:type="gramEnd"/>
      <w:r>
        <w:rPr>
          <w:rFonts w:ascii="Arial" w:hAnsi="Arial" w:cs="Arial"/>
          <w:sz w:val="22"/>
          <w:szCs w:val="22"/>
        </w:rPr>
        <w:t xml:space="preserve"> 2019)</w:t>
      </w:r>
    </w:p>
    <w:p w14:paraId="0DF520E8" w14:textId="75212CB1" w:rsidR="00A37758" w:rsidRDefault="000114B1" w:rsidP="00C15009">
      <w:pPr>
        <w:pStyle w:val="Default"/>
        <w:numPr>
          <w:ilvl w:val="0"/>
          <w:numId w:val="6"/>
        </w:numPr>
        <w:rPr>
          <w:rFonts w:ascii="Arial" w:hAnsi="Arial" w:cs="Arial"/>
          <w:sz w:val="22"/>
          <w:szCs w:val="22"/>
        </w:rPr>
      </w:pPr>
      <w:r>
        <w:rPr>
          <w:rFonts w:ascii="Arial" w:hAnsi="Arial" w:cs="Arial"/>
          <w:sz w:val="22"/>
          <w:szCs w:val="22"/>
        </w:rPr>
        <w:t>Financial statement</w:t>
      </w:r>
      <w:r w:rsidR="00C15009">
        <w:rPr>
          <w:rFonts w:ascii="Arial" w:hAnsi="Arial" w:cs="Arial"/>
          <w:sz w:val="22"/>
          <w:szCs w:val="22"/>
        </w:rPr>
        <w:t xml:space="preserve"> </w:t>
      </w:r>
      <w:r w:rsidR="00193BB7">
        <w:rPr>
          <w:rFonts w:ascii="Arial" w:hAnsi="Arial" w:cs="Arial"/>
          <w:sz w:val="22"/>
          <w:szCs w:val="22"/>
        </w:rPr>
        <w:t xml:space="preserve">                                                                                              </w:t>
      </w:r>
      <w:r w:rsidR="00193BB7" w:rsidRPr="00193BB7">
        <w:rPr>
          <w:rFonts w:ascii="Arial" w:hAnsi="Arial" w:cs="Arial"/>
          <w:b/>
          <w:bCs/>
          <w:sz w:val="22"/>
          <w:szCs w:val="22"/>
        </w:rPr>
        <w:t>NC</w:t>
      </w:r>
    </w:p>
    <w:p w14:paraId="09817E3C" w14:textId="2DD0A4B6" w:rsidR="001666FC" w:rsidRPr="00A37758" w:rsidRDefault="00A37758" w:rsidP="001666FC">
      <w:pPr>
        <w:pStyle w:val="Default"/>
        <w:numPr>
          <w:ilvl w:val="0"/>
          <w:numId w:val="6"/>
        </w:numPr>
        <w:rPr>
          <w:rFonts w:ascii="Arial" w:hAnsi="Arial" w:cs="Arial"/>
          <w:sz w:val="22"/>
          <w:szCs w:val="22"/>
        </w:rPr>
      </w:pPr>
      <w:r>
        <w:rPr>
          <w:rFonts w:ascii="Arial" w:hAnsi="Arial" w:cs="Arial"/>
          <w:sz w:val="22"/>
          <w:szCs w:val="22"/>
        </w:rPr>
        <w:t>C</w:t>
      </w:r>
      <w:r w:rsidR="000114B1" w:rsidRPr="00A37758">
        <w:rPr>
          <w:rFonts w:ascii="Arial" w:hAnsi="Arial" w:cs="Arial"/>
          <w:sz w:val="22"/>
          <w:szCs w:val="22"/>
        </w:rPr>
        <w:t xml:space="preserve">hairman’s </w:t>
      </w:r>
      <w:r>
        <w:rPr>
          <w:rFonts w:ascii="Arial" w:hAnsi="Arial" w:cs="Arial"/>
          <w:sz w:val="22"/>
          <w:szCs w:val="22"/>
        </w:rPr>
        <w:t>report</w:t>
      </w:r>
      <w:r w:rsidR="00193BB7">
        <w:rPr>
          <w:rFonts w:ascii="Arial" w:hAnsi="Arial" w:cs="Arial"/>
          <w:sz w:val="22"/>
          <w:szCs w:val="22"/>
        </w:rPr>
        <w:t xml:space="preserve">                                                                                                  </w:t>
      </w:r>
      <w:r w:rsidR="00193BB7" w:rsidRPr="00193BB7">
        <w:rPr>
          <w:rFonts w:ascii="Arial" w:hAnsi="Arial" w:cs="Arial"/>
          <w:b/>
          <w:bCs/>
          <w:sz w:val="22"/>
          <w:szCs w:val="22"/>
        </w:rPr>
        <w:t>VB</w:t>
      </w:r>
    </w:p>
    <w:p w14:paraId="33DA0A0D" w14:textId="4EC0602D" w:rsidR="001666FC" w:rsidRDefault="001666FC" w:rsidP="001666FC">
      <w:pPr>
        <w:pStyle w:val="Default"/>
        <w:rPr>
          <w:rFonts w:ascii="Arial" w:hAnsi="Arial" w:cs="Arial"/>
          <w:sz w:val="22"/>
          <w:szCs w:val="22"/>
        </w:rPr>
      </w:pPr>
    </w:p>
    <w:p w14:paraId="453674D1" w14:textId="77777777" w:rsidR="001666FC" w:rsidRPr="001666FC" w:rsidRDefault="001666FC" w:rsidP="001666FC">
      <w:pPr>
        <w:pStyle w:val="Default"/>
        <w:rPr>
          <w:rFonts w:ascii="Arial" w:hAnsi="Arial" w:cs="Arial"/>
          <w:b/>
          <w:bCs/>
          <w:sz w:val="22"/>
          <w:szCs w:val="22"/>
        </w:rPr>
      </w:pPr>
    </w:p>
    <w:p w14:paraId="3E7EC4AE" w14:textId="34FBB0EA" w:rsidR="001666FC" w:rsidRDefault="001666FC" w:rsidP="00A00043">
      <w:pPr>
        <w:pStyle w:val="Default"/>
        <w:rPr>
          <w:rFonts w:ascii="Arial" w:hAnsi="Arial" w:cs="Arial"/>
          <w:sz w:val="22"/>
          <w:szCs w:val="22"/>
        </w:rPr>
      </w:pPr>
      <w:r w:rsidRPr="001666FC">
        <w:rPr>
          <w:rFonts w:ascii="Arial" w:hAnsi="Arial" w:cs="Arial"/>
          <w:b/>
          <w:bCs/>
          <w:sz w:val="22"/>
          <w:szCs w:val="22"/>
        </w:rPr>
        <w:t xml:space="preserve">AGENDA </w:t>
      </w:r>
      <w:r w:rsidR="00193BB7">
        <w:rPr>
          <w:rFonts w:ascii="Arial" w:hAnsi="Arial" w:cs="Arial"/>
          <w:b/>
          <w:bCs/>
          <w:sz w:val="22"/>
          <w:szCs w:val="22"/>
        </w:rPr>
        <w:t>PC AGM</w:t>
      </w:r>
    </w:p>
    <w:p w14:paraId="39AFCC62" w14:textId="77777777" w:rsidR="001D76AE" w:rsidRDefault="001D76AE" w:rsidP="00C75A25">
      <w:pPr>
        <w:pStyle w:val="Default"/>
        <w:rPr>
          <w:rFonts w:ascii="Arial" w:hAnsi="Arial" w:cs="Arial"/>
          <w:sz w:val="22"/>
          <w:szCs w:val="22"/>
        </w:rPr>
      </w:pPr>
    </w:p>
    <w:p w14:paraId="5164649F" w14:textId="77777777" w:rsidR="00C75A25" w:rsidRDefault="00C75A25" w:rsidP="00C75A25">
      <w:pPr>
        <w:pStyle w:val="Default"/>
        <w:numPr>
          <w:ilvl w:val="0"/>
          <w:numId w:val="1"/>
        </w:numPr>
        <w:rPr>
          <w:rFonts w:ascii="Arial" w:hAnsi="Arial" w:cs="Arial"/>
          <w:b/>
          <w:bCs/>
          <w:sz w:val="22"/>
          <w:szCs w:val="22"/>
        </w:rPr>
      </w:pPr>
      <w:r>
        <w:rPr>
          <w:rFonts w:ascii="Arial" w:hAnsi="Arial" w:cs="Arial"/>
          <w:b/>
          <w:bCs/>
          <w:sz w:val="22"/>
          <w:szCs w:val="22"/>
        </w:rPr>
        <w:t xml:space="preserve">Public Question Time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14:paraId="13750A25" w14:textId="77777777" w:rsidR="00C75A25" w:rsidRDefault="00C75A25" w:rsidP="00C75A25">
      <w:pPr>
        <w:pStyle w:val="Default"/>
        <w:rPr>
          <w:rFonts w:ascii="Arial" w:hAnsi="Arial" w:cs="Arial"/>
          <w:sz w:val="22"/>
          <w:szCs w:val="22"/>
        </w:rPr>
      </w:pPr>
    </w:p>
    <w:p w14:paraId="0E55CA92" w14:textId="77777777" w:rsidR="00621144" w:rsidRPr="00621144" w:rsidRDefault="00C75A25" w:rsidP="00C75A25">
      <w:pPr>
        <w:pStyle w:val="Default"/>
        <w:numPr>
          <w:ilvl w:val="0"/>
          <w:numId w:val="1"/>
        </w:numPr>
        <w:rPr>
          <w:rFonts w:ascii="Arial" w:hAnsi="Arial" w:cs="Arial"/>
          <w:sz w:val="22"/>
          <w:szCs w:val="22"/>
        </w:rPr>
      </w:pPr>
      <w:r>
        <w:rPr>
          <w:rFonts w:ascii="Arial" w:hAnsi="Arial" w:cs="Arial"/>
          <w:b/>
          <w:bCs/>
          <w:sz w:val="22"/>
          <w:szCs w:val="22"/>
        </w:rPr>
        <w:t xml:space="preserve">Approved Apologies </w:t>
      </w:r>
      <w:r>
        <w:rPr>
          <w:rFonts w:ascii="Arial" w:hAnsi="Arial" w:cs="Arial"/>
          <w:b/>
          <w:bCs/>
          <w:sz w:val="22"/>
          <w:szCs w:val="22"/>
        </w:rPr>
        <w:tab/>
      </w:r>
    </w:p>
    <w:p w14:paraId="0C48F372" w14:textId="77777777" w:rsidR="00621144" w:rsidRDefault="00621144" w:rsidP="00621144">
      <w:pPr>
        <w:pStyle w:val="ListParagraph"/>
        <w:rPr>
          <w:b/>
          <w:bCs/>
        </w:rPr>
      </w:pPr>
    </w:p>
    <w:p w14:paraId="56E4DB0B" w14:textId="77777777" w:rsidR="00F460BE" w:rsidRPr="00F460BE" w:rsidRDefault="00621144" w:rsidP="00C75A25">
      <w:pPr>
        <w:pStyle w:val="Default"/>
        <w:numPr>
          <w:ilvl w:val="0"/>
          <w:numId w:val="1"/>
        </w:numPr>
        <w:rPr>
          <w:rFonts w:ascii="Arial" w:hAnsi="Arial" w:cs="Arial"/>
          <w:sz w:val="22"/>
          <w:szCs w:val="22"/>
        </w:rPr>
      </w:pPr>
      <w:r>
        <w:rPr>
          <w:rFonts w:ascii="Arial" w:hAnsi="Arial" w:cs="Arial"/>
          <w:b/>
          <w:bCs/>
          <w:sz w:val="22"/>
          <w:szCs w:val="22"/>
        </w:rPr>
        <w:t>Election of Chair</w:t>
      </w:r>
    </w:p>
    <w:p w14:paraId="24B409E4" w14:textId="77777777" w:rsidR="00F460BE" w:rsidRDefault="00F460BE" w:rsidP="00F460BE">
      <w:pPr>
        <w:pStyle w:val="ListParagraph"/>
        <w:rPr>
          <w:b/>
          <w:bCs/>
        </w:rPr>
      </w:pPr>
    </w:p>
    <w:p w14:paraId="68C16EC7" w14:textId="77777777" w:rsidR="001A7BC4" w:rsidRPr="001A7BC4" w:rsidRDefault="00F460BE" w:rsidP="00C75A25">
      <w:pPr>
        <w:pStyle w:val="Default"/>
        <w:numPr>
          <w:ilvl w:val="0"/>
          <w:numId w:val="1"/>
        </w:numPr>
        <w:rPr>
          <w:rFonts w:ascii="Arial" w:hAnsi="Arial" w:cs="Arial"/>
          <w:sz w:val="22"/>
          <w:szCs w:val="22"/>
        </w:rPr>
      </w:pPr>
      <w:r>
        <w:rPr>
          <w:rFonts w:ascii="Arial" w:hAnsi="Arial" w:cs="Arial"/>
          <w:b/>
          <w:bCs/>
          <w:sz w:val="22"/>
          <w:szCs w:val="22"/>
        </w:rPr>
        <w:t xml:space="preserve">Election of Vice Chair and signing of Acceptance </w:t>
      </w:r>
      <w:r w:rsidR="001A7BC4">
        <w:rPr>
          <w:rFonts w:ascii="Arial" w:hAnsi="Arial" w:cs="Arial"/>
          <w:b/>
          <w:bCs/>
          <w:sz w:val="22"/>
          <w:szCs w:val="22"/>
        </w:rPr>
        <w:t xml:space="preserve">of </w:t>
      </w:r>
      <w:proofErr w:type="gramStart"/>
      <w:r w:rsidR="001A7BC4">
        <w:rPr>
          <w:rFonts w:ascii="Arial" w:hAnsi="Arial" w:cs="Arial"/>
          <w:b/>
          <w:bCs/>
          <w:sz w:val="22"/>
          <w:szCs w:val="22"/>
        </w:rPr>
        <w:t>Office</w:t>
      </w:r>
      <w:proofErr w:type="gramEnd"/>
    </w:p>
    <w:p w14:paraId="44CBBAFB" w14:textId="05793732" w:rsidR="00205972" w:rsidRDefault="00205972" w:rsidP="00205972">
      <w:pPr>
        <w:pStyle w:val="Default"/>
        <w:ind w:left="360"/>
        <w:rPr>
          <w:rFonts w:ascii="Arial" w:hAnsi="Arial" w:cs="Arial"/>
          <w:b/>
          <w:bCs/>
          <w:sz w:val="22"/>
          <w:szCs w:val="22"/>
        </w:rPr>
      </w:pPr>
      <w:r>
        <w:rPr>
          <w:rFonts w:ascii="Arial" w:hAnsi="Arial" w:cs="Arial"/>
          <w:b/>
          <w:bCs/>
          <w:sz w:val="22"/>
          <w:szCs w:val="22"/>
        </w:rPr>
        <w:t>Subcommittees</w:t>
      </w:r>
    </w:p>
    <w:p w14:paraId="0C12F3E1" w14:textId="6262DB05" w:rsidR="00C75A25" w:rsidRDefault="00205972" w:rsidP="00205972">
      <w:pPr>
        <w:pStyle w:val="Default"/>
        <w:ind w:left="360"/>
        <w:rPr>
          <w:rFonts w:ascii="Arial" w:hAnsi="Arial" w:cs="Arial"/>
          <w:sz w:val="22"/>
          <w:szCs w:val="22"/>
        </w:rPr>
      </w:pPr>
      <w:r>
        <w:rPr>
          <w:rFonts w:ascii="Arial" w:hAnsi="Arial" w:cs="Arial"/>
          <w:b/>
          <w:bCs/>
          <w:sz w:val="22"/>
          <w:szCs w:val="22"/>
        </w:rPr>
        <w:t>Meeting dates</w:t>
      </w:r>
      <w:r w:rsidR="00C75A25">
        <w:rPr>
          <w:rFonts w:ascii="Arial" w:hAnsi="Arial" w:cs="Arial"/>
          <w:b/>
          <w:bCs/>
          <w:sz w:val="22"/>
          <w:szCs w:val="22"/>
        </w:rPr>
        <w:tab/>
      </w:r>
      <w:r w:rsidR="00C75A25">
        <w:rPr>
          <w:rFonts w:ascii="Arial" w:hAnsi="Arial" w:cs="Arial"/>
          <w:b/>
          <w:bCs/>
          <w:sz w:val="22"/>
          <w:szCs w:val="22"/>
        </w:rPr>
        <w:tab/>
      </w:r>
      <w:r w:rsidR="00C75A25">
        <w:rPr>
          <w:rFonts w:ascii="Arial" w:hAnsi="Arial" w:cs="Arial"/>
          <w:b/>
          <w:bCs/>
          <w:sz w:val="22"/>
          <w:szCs w:val="22"/>
        </w:rPr>
        <w:tab/>
      </w:r>
      <w:r w:rsidR="00C75A25">
        <w:rPr>
          <w:rFonts w:ascii="Arial" w:hAnsi="Arial" w:cs="Arial"/>
          <w:b/>
          <w:bCs/>
          <w:sz w:val="22"/>
          <w:szCs w:val="22"/>
        </w:rPr>
        <w:tab/>
      </w:r>
      <w:r w:rsidR="00C75A25">
        <w:rPr>
          <w:rFonts w:ascii="Arial" w:hAnsi="Arial" w:cs="Arial"/>
          <w:b/>
          <w:bCs/>
          <w:sz w:val="22"/>
          <w:szCs w:val="22"/>
        </w:rPr>
        <w:tab/>
      </w:r>
      <w:r w:rsidR="00C75A25">
        <w:rPr>
          <w:rFonts w:ascii="Arial" w:hAnsi="Arial" w:cs="Arial"/>
          <w:b/>
          <w:bCs/>
          <w:sz w:val="22"/>
          <w:szCs w:val="22"/>
        </w:rPr>
        <w:tab/>
      </w:r>
      <w:r w:rsidR="00C75A25">
        <w:rPr>
          <w:rFonts w:ascii="Arial" w:hAnsi="Arial" w:cs="Arial"/>
          <w:b/>
          <w:bCs/>
          <w:sz w:val="22"/>
          <w:szCs w:val="22"/>
        </w:rPr>
        <w:tab/>
      </w:r>
      <w:r w:rsidR="00C75A25">
        <w:rPr>
          <w:rFonts w:ascii="Arial" w:hAnsi="Arial" w:cs="Arial"/>
          <w:b/>
          <w:bCs/>
          <w:sz w:val="22"/>
          <w:szCs w:val="22"/>
        </w:rPr>
        <w:tab/>
      </w:r>
    </w:p>
    <w:p w14:paraId="4E22A853" w14:textId="77777777" w:rsidR="00C75A25" w:rsidRDefault="00C75A25" w:rsidP="00C75A25">
      <w:pPr>
        <w:pStyle w:val="Default"/>
        <w:rPr>
          <w:rFonts w:ascii="Arial" w:hAnsi="Arial" w:cs="Arial"/>
          <w:sz w:val="22"/>
          <w:szCs w:val="22"/>
        </w:rPr>
      </w:pPr>
    </w:p>
    <w:p w14:paraId="22A04ABA" w14:textId="77777777" w:rsidR="00C75A25" w:rsidRDefault="00C75A25" w:rsidP="00C75A25">
      <w:pPr>
        <w:pStyle w:val="Default"/>
        <w:numPr>
          <w:ilvl w:val="0"/>
          <w:numId w:val="1"/>
        </w:numPr>
        <w:rPr>
          <w:rFonts w:ascii="Arial" w:hAnsi="Arial" w:cs="Arial"/>
          <w:sz w:val="22"/>
          <w:szCs w:val="22"/>
        </w:rPr>
      </w:pPr>
      <w:r>
        <w:rPr>
          <w:rFonts w:ascii="Arial" w:hAnsi="Arial" w:cs="Arial"/>
          <w:b/>
          <w:bCs/>
          <w:sz w:val="22"/>
          <w:szCs w:val="22"/>
        </w:rPr>
        <w:t xml:space="preserve">Declarations of Interest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14:paraId="7A5F7B7D" w14:textId="77777777" w:rsidR="00C75A25" w:rsidRDefault="00C75A25" w:rsidP="00C75A25">
      <w:pPr>
        <w:pStyle w:val="Default"/>
        <w:rPr>
          <w:rFonts w:ascii="Arial" w:hAnsi="Arial" w:cs="Arial"/>
          <w:sz w:val="22"/>
          <w:szCs w:val="22"/>
        </w:rPr>
      </w:pPr>
    </w:p>
    <w:p w14:paraId="3C1153E9" w14:textId="596CA24C" w:rsidR="00C75A25" w:rsidRDefault="00C75A25" w:rsidP="00C75A25">
      <w:pPr>
        <w:pStyle w:val="Default"/>
        <w:numPr>
          <w:ilvl w:val="0"/>
          <w:numId w:val="1"/>
        </w:numPr>
        <w:rPr>
          <w:rFonts w:ascii="Arial" w:hAnsi="Arial" w:cs="Arial"/>
          <w:sz w:val="22"/>
          <w:szCs w:val="22"/>
        </w:rPr>
      </w:pPr>
      <w:r>
        <w:rPr>
          <w:rFonts w:ascii="Arial" w:hAnsi="Arial" w:cs="Arial"/>
          <w:b/>
          <w:bCs/>
          <w:sz w:val="22"/>
          <w:szCs w:val="22"/>
        </w:rPr>
        <w:t xml:space="preserve">Minutes of Last Meeting </w:t>
      </w:r>
      <w:r w:rsidR="008608BF">
        <w:rPr>
          <w:rFonts w:ascii="Arial" w:hAnsi="Arial" w:cs="Arial"/>
          <w:sz w:val="22"/>
          <w:szCs w:val="22"/>
        </w:rPr>
        <w:t>1</w:t>
      </w:r>
      <w:r w:rsidR="00405004">
        <w:rPr>
          <w:rFonts w:ascii="Arial" w:hAnsi="Arial" w:cs="Arial"/>
          <w:sz w:val="22"/>
          <w:szCs w:val="22"/>
        </w:rPr>
        <w:t>2</w:t>
      </w:r>
      <w:r w:rsidR="00405004" w:rsidRPr="00405004">
        <w:rPr>
          <w:rFonts w:ascii="Arial" w:hAnsi="Arial" w:cs="Arial"/>
          <w:sz w:val="22"/>
          <w:szCs w:val="22"/>
          <w:vertAlign w:val="superscript"/>
        </w:rPr>
        <w:t>th</w:t>
      </w:r>
      <w:r w:rsidR="00405004">
        <w:rPr>
          <w:rFonts w:ascii="Arial" w:hAnsi="Arial" w:cs="Arial"/>
          <w:sz w:val="22"/>
          <w:szCs w:val="22"/>
        </w:rPr>
        <w:t xml:space="preserve"> April</w:t>
      </w:r>
      <w:r>
        <w:rPr>
          <w:rFonts w:ascii="Arial" w:hAnsi="Arial" w:cs="Arial"/>
          <w:sz w:val="22"/>
          <w:szCs w:val="22"/>
        </w:rPr>
        <w:t xml:space="preserve"> 2021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7FCCE1E4" w14:textId="77777777" w:rsidR="00C75A25" w:rsidRDefault="00C75A25" w:rsidP="00C75A25">
      <w:pPr>
        <w:pStyle w:val="Default"/>
        <w:rPr>
          <w:rFonts w:ascii="Arial" w:hAnsi="Arial" w:cs="Arial"/>
          <w:sz w:val="22"/>
          <w:szCs w:val="22"/>
        </w:rPr>
      </w:pPr>
    </w:p>
    <w:p w14:paraId="7202D645" w14:textId="77777777" w:rsidR="00C75A25" w:rsidRDefault="00C75A25" w:rsidP="00C75A25">
      <w:pPr>
        <w:pStyle w:val="Default"/>
        <w:numPr>
          <w:ilvl w:val="0"/>
          <w:numId w:val="1"/>
        </w:numPr>
        <w:rPr>
          <w:rFonts w:ascii="Arial" w:hAnsi="Arial" w:cs="Arial"/>
          <w:sz w:val="22"/>
          <w:szCs w:val="22"/>
        </w:rPr>
      </w:pPr>
      <w:r>
        <w:rPr>
          <w:rFonts w:ascii="Arial" w:hAnsi="Arial" w:cs="Arial"/>
          <w:b/>
          <w:bCs/>
          <w:sz w:val="22"/>
          <w:szCs w:val="22"/>
        </w:rPr>
        <w:t xml:space="preserve">Matters Arising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14:paraId="71E30B60" w14:textId="77777777" w:rsidR="00C75A25" w:rsidRDefault="00C75A25" w:rsidP="00C75A25">
      <w:pPr>
        <w:pStyle w:val="Default"/>
        <w:rPr>
          <w:rFonts w:ascii="Arial" w:hAnsi="Arial" w:cs="Arial"/>
          <w:sz w:val="22"/>
          <w:szCs w:val="22"/>
        </w:rPr>
      </w:pPr>
    </w:p>
    <w:p w14:paraId="1F1C8C76" w14:textId="1FA06262" w:rsidR="000B00CC" w:rsidRDefault="00C75A25" w:rsidP="00F35721">
      <w:pPr>
        <w:pStyle w:val="Default"/>
        <w:numPr>
          <w:ilvl w:val="0"/>
          <w:numId w:val="1"/>
        </w:numPr>
        <w:rPr>
          <w:rFonts w:ascii="Arial" w:hAnsi="Arial" w:cs="Arial"/>
          <w:b/>
          <w:bCs/>
          <w:sz w:val="22"/>
          <w:szCs w:val="22"/>
        </w:rPr>
      </w:pPr>
      <w:r w:rsidRPr="00117A67">
        <w:rPr>
          <w:rFonts w:ascii="Arial" w:hAnsi="Arial" w:cs="Arial"/>
          <w:b/>
          <w:bCs/>
          <w:sz w:val="22"/>
          <w:szCs w:val="22"/>
        </w:rPr>
        <w:t xml:space="preserve">Planning </w:t>
      </w:r>
    </w:p>
    <w:p w14:paraId="01AB4DA1" w14:textId="35EB372D" w:rsidR="00623690" w:rsidRDefault="00623690" w:rsidP="00623690">
      <w:pPr>
        <w:suppressAutoHyphens w:val="0"/>
        <w:autoSpaceDE w:val="0"/>
        <w:adjustRightInd w:val="0"/>
        <w:spacing w:line="240" w:lineRule="auto"/>
        <w:ind w:left="360"/>
        <w:rPr>
          <w:rFonts w:eastAsiaTheme="minorHAnsi"/>
          <w:lang w:val="en-GB" w:eastAsia="en-US"/>
        </w:rPr>
      </w:pPr>
      <w:r w:rsidRPr="00623690">
        <w:rPr>
          <w:rFonts w:eastAsiaTheme="minorHAnsi"/>
          <w:b/>
          <w:bCs/>
          <w:lang w:val="en-GB" w:eastAsia="en-US"/>
        </w:rPr>
        <w:t>S/OUT/20/0533</w:t>
      </w:r>
      <w:r w:rsidRPr="00623690">
        <w:rPr>
          <w:rFonts w:eastAsiaTheme="minorHAnsi"/>
          <w:lang w:val="en-GB" w:eastAsia="en-US"/>
        </w:rPr>
        <w:t xml:space="preserve"> Outline application for the erection of up to 220 no. dwellings, commercial facilities up to 300 </w:t>
      </w:r>
      <w:proofErr w:type="spellStart"/>
      <w:r w:rsidRPr="00623690">
        <w:rPr>
          <w:rFonts w:eastAsiaTheme="minorHAnsi"/>
          <w:lang w:val="en-GB" w:eastAsia="en-US"/>
        </w:rPr>
        <w:t>sq.m</w:t>
      </w:r>
      <w:proofErr w:type="spellEnd"/>
      <w:r w:rsidRPr="00623690">
        <w:rPr>
          <w:rFonts w:eastAsiaTheme="minorHAnsi"/>
          <w:lang w:val="en-GB" w:eastAsia="en-US"/>
        </w:rPr>
        <w:t xml:space="preserve">. (Use Classes A1/ A2/A3/A4/A5/ B1 &amp; D1) and 2.2 ha land for a primary school with associated parking, landscaping, </w:t>
      </w:r>
      <w:proofErr w:type="gramStart"/>
      <w:r w:rsidRPr="00623690">
        <w:rPr>
          <w:rFonts w:eastAsiaTheme="minorHAnsi"/>
          <w:lang w:val="en-GB" w:eastAsia="en-US"/>
        </w:rPr>
        <w:t>drainage</w:t>
      </w:r>
      <w:proofErr w:type="gramEnd"/>
      <w:r w:rsidRPr="00623690">
        <w:rPr>
          <w:rFonts w:eastAsiaTheme="minorHAnsi"/>
          <w:lang w:val="en-GB" w:eastAsia="en-US"/>
        </w:rPr>
        <w:t xml:space="preserve"> and heritage trail; access not reserved. </w:t>
      </w:r>
      <w:r>
        <w:rPr>
          <w:rFonts w:eastAsiaTheme="minorHAnsi"/>
          <w:lang w:val="en-GB" w:eastAsia="en-US"/>
        </w:rPr>
        <w:t>Revised documents</w:t>
      </w:r>
      <w:r w:rsidRPr="00623690">
        <w:rPr>
          <w:rFonts w:eastAsiaTheme="minorHAnsi"/>
          <w:lang w:val="en-GB" w:eastAsia="en-US"/>
        </w:rPr>
        <w:t>.</w:t>
      </w:r>
    </w:p>
    <w:p w14:paraId="1BB08BFF" w14:textId="0FD5C2EA" w:rsidR="005359BF" w:rsidRDefault="005359BF" w:rsidP="00634031">
      <w:pPr>
        <w:suppressAutoHyphens w:val="0"/>
        <w:autoSpaceDE w:val="0"/>
        <w:adjustRightInd w:val="0"/>
        <w:spacing w:line="240" w:lineRule="auto"/>
        <w:ind w:left="360"/>
        <w:rPr>
          <w:rFonts w:eastAsiaTheme="minorHAnsi"/>
          <w:lang w:val="en-GB" w:eastAsia="en-US"/>
        </w:rPr>
      </w:pPr>
      <w:r w:rsidRPr="00634031">
        <w:rPr>
          <w:rFonts w:eastAsiaTheme="minorHAnsi"/>
          <w:b/>
          <w:bCs/>
          <w:lang w:val="en-GB" w:eastAsia="en-US"/>
        </w:rPr>
        <w:t>S/21/0698</w:t>
      </w:r>
      <w:r w:rsidR="00634031" w:rsidRPr="00634031">
        <w:rPr>
          <w:rFonts w:eastAsiaTheme="minorHAnsi"/>
          <w:lang w:val="en-GB" w:eastAsia="en-US"/>
        </w:rPr>
        <w:t xml:space="preserve"> Erection of 1 no. dwelling and garage at land adjacent to Upper Farm, Hinton Parva Lane, Hinton Parva.</w:t>
      </w:r>
    </w:p>
    <w:p w14:paraId="0DCD0073" w14:textId="77777777" w:rsidR="00F6544A" w:rsidRDefault="008E7FA5" w:rsidP="009873C0">
      <w:pPr>
        <w:pStyle w:val="Header"/>
        <w:tabs>
          <w:tab w:val="left" w:pos="720"/>
        </w:tabs>
        <w:ind w:left="360"/>
        <w:rPr>
          <w:rFonts w:ascii="Arial" w:hAnsi="Arial" w:cs="Arial"/>
        </w:rPr>
      </w:pPr>
      <w:r w:rsidRPr="009873C0">
        <w:rPr>
          <w:rFonts w:ascii="Arial" w:hAnsi="Arial" w:cs="Arial"/>
          <w:b/>
          <w:bCs/>
        </w:rPr>
        <w:t>S/RES/21/0584/EDSN</w:t>
      </w:r>
      <w:r w:rsidR="00250DC4">
        <w:rPr>
          <w:rFonts w:ascii="Arial" w:hAnsi="Arial" w:cs="Arial"/>
        </w:rPr>
        <w:t xml:space="preserve"> Provision of areas of open space and principal landscaping - Reserved Matters from previous outline permission S/OUT/16/0021 at </w:t>
      </w:r>
      <w:r w:rsidR="00F6544A">
        <w:rPr>
          <w:rFonts w:ascii="Arial" w:hAnsi="Arial" w:cs="Arial"/>
        </w:rPr>
        <w:t>Redlands</w:t>
      </w:r>
    </w:p>
    <w:p w14:paraId="0C96F5C6" w14:textId="563C06F7" w:rsidR="00F6544A" w:rsidRDefault="00F6544A" w:rsidP="009873C0">
      <w:pPr>
        <w:pStyle w:val="Header"/>
        <w:tabs>
          <w:tab w:val="left" w:pos="720"/>
        </w:tabs>
        <w:ind w:left="360"/>
        <w:rPr>
          <w:rFonts w:ascii="Arial" w:hAnsi="Arial" w:cs="Arial"/>
        </w:rPr>
      </w:pPr>
      <w:r>
        <w:rPr>
          <w:rFonts w:ascii="Arial" w:hAnsi="Arial" w:cs="Arial"/>
        </w:rPr>
        <w:t>Eastern Villages.</w:t>
      </w:r>
    </w:p>
    <w:p w14:paraId="5FAB92A7" w14:textId="4A56A7F2" w:rsidR="009873C0" w:rsidRDefault="005915A9" w:rsidP="009873C0">
      <w:pPr>
        <w:pStyle w:val="Header"/>
        <w:tabs>
          <w:tab w:val="left" w:pos="720"/>
        </w:tabs>
        <w:ind w:left="360"/>
        <w:rPr>
          <w:rFonts w:ascii="Arial" w:hAnsi="Arial" w:cs="Arial"/>
        </w:rPr>
      </w:pPr>
      <w:r w:rsidRPr="009873C0">
        <w:rPr>
          <w:rFonts w:ascii="Arial" w:hAnsi="Arial" w:cs="Arial"/>
          <w:b/>
          <w:bCs/>
        </w:rPr>
        <w:t>S/RES/21/0607/EDSN</w:t>
      </w:r>
      <w:r w:rsidR="009873C0">
        <w:rPr>
          <w:rFonts w:ascii="Arial" w:hAnsi="Arial" w:cs="Arial"/>
        </w:rPr>
        <w:t xml:space="preserve"> Construction of internal spine road - Reserved Matters from outline permission S/OUT/16/0021 at Redlands Eastern Villages.</w:t>
      </w:r>
    </w:p>
    <w:p w14:paraId="79993340" w14:textId="5425E8DC" w:rsidR="005915A9" w:rsidRDefault="005915A9" w:rsidP="005915A9">
      <w:pPr>
        <w:pStyle w:val="Header"/>
        <w:tabs>
          <w:tab w:val="left" w:pos="720"/>
        </w:tabs>
        <w:rPr>
          <w:rFonts w:ascii="Arial" w:hAnsi="Arial" w:cs="Arial"/>
        </w:rPr>
      </w:pPr>
    </w:p>
    <w:p w14:paraId="57E405E0" w14:textId="77777777" w:rsidR="00F6544A" w:rsidRDefault="00F6544A" w:rsidP="00F6544A">
      <w:pPr>
        <w:pStyle w:val="Header"/>
        <w:tabs>
          <w:tab w:val="left" w:pos="720"/>
        </w:tabs>
        <w:rPr>
          <w:rFonts w:ascii="Arial" w:hAnsi="Arial" w:cs="Arial"/>
        </w:rPr>
      </w:pPr>
    </w:p>
    <w:p w14:paraId="6007D3FE" w14:textId="165F7709" w:rsidR="008E7FA5" w:rsidRDefault="008E7FA5" w:rsidP="008E7FA5">
      <w:pPr>
        <w:pStyle w:val="Header"/>
        <w:tabs>
          <w:tab w:val="left" w:pos="720"/>
        </w:tabs>
        <w:rPr>
          <w:rFonts w:ascii="Arial" w:hAnsi="Arial" w:cs="Arial"/>
        </w:rPr>
      </w:pPr>
    </w:p>
    <w:p w14:paraId="16A34E39" w14:textId="77777777" w:rsidR="00A024A9" w:rsidRDefault="00A024A9" w:rsidP="00634031">
      <w:pPr>
        <w:suppressAutoHyphens w:val="0"/>
        <w:autoSpaceDE w:val="0"/>
        <w:adjustRightInd w:val="0"/>
        <w:spacing w:line="240" w:lineRule="auto"/>
        <w:ind w:left="360"/>
        <w:rPr>
          <w:rFonts w:eastAsiaTheme="minorHAnsi"/>
          <w:lang w:val="en-GB" w:eastAsia="en-US"/>
        </w:rPr>
      </w:pPr>
    </w:p>
    <w:p w14:paraId="3590D204" w14:textId="77777777" w:rsidR="00A024A9" w:rsidRPr="00634031" w:rsidRDefault="00A024A9" w:rsidP="00634031">
      <w:pPr>
        <w:suppressAutoHyphens w:val="0"/>
        <w:autoSpaceDE w:val="0"/>
        <w:adjustRightInd w:val="0"/>
        <w:spacing w:line="240" w:lineRule="auto"/>
        <w:ind w:left="360"/>
        <w:rPr>
          <w:rFonts w:eastAsiaTheme="minorHAnsi"/>
          <w:lang w:val="en-GB" w:eastAsia="en-US"/>
        </w:rPr>
      </w:pPr>
    </w:p>
    <w:p w14:paraId="66EB1B32" w14:textId="77777777" w:rsidR="00623690" w:rsidRDefault="00623690" w:rsidP="00623690">
      <w:pPr>
        <w:pStyle w:val="Default"/>
        <w:ind w:left="360"/>
        <w:rPr>
          <w:rFonts w:ascii="Arial" w:hAnsi="Arial" w:cs="Arial"/>
          <w:b/>
          <w:bCs/>
          <w:sz w:val="22"/>
          <w:szCs w:val="22"/>
        </w:rPr>
      </w:pPr>
    </w:p>
    <w:p w14:paraId="09CED7D9" w14:textId="157F42E7" w:rsidR="00B60690" w:rsidRPr="00B60690" w:rsidRDefault="00B60690" w:rsidP="00B60690">
      <w:pPr>
        <w:pStyle w:val="Header"/>
        <w:tabs>
          <w:tab w:val="left" w:pos="720"/>
        </w:tabs>
        <w:ind w:left="360"/>
        <w:rPr>
          <w:rFonts w:ascii="Arial" w:eastAsiaTheme="minorHAnsi" w:hAnsi="Arial" w:cs="Arial"/>
        </w:rPr>
      </w:pPr>
      <w:r w:rsidRPr="00B60690">
        <w:rPr>
          <w:rFonts w:ascii="Arial" w:hAnsi="Arial" w:cs="Arial"/>
          <w:b/>
          <w:bCs/>
        </w:rPr>
        <w:t>LATE RECEIPT OF PLANNING NOTIFICATIONS</w:t>
      </w:r>
    </w:p>
    <w:p w14:paraId="5F3B5B8C" w14:textId="77777777" w:rsidR="00B60690" w:rsidRPr="00B60690" w:rsidRDefault="00B60690" w:rsidP="00B60690">
      <w:pPr>
        <w:pStyle w:val="ListParagraph"/>
        <w:suppressAutoHyphens w:val="0"/>
        <w:autoSpaceDE w:val="0"/>
        <w:adjustRightInd w:val="0"/>
        <w:spacing w:line="240" w:lineRule="auto"/>
        <w:ind w:left="360"/>
        <w:rPr>
          <w:b/>
          <w:bCs/>
        </w:rPr>
      </w:pPr>
    </w:p>
    <w:p w14:paraId="5C1D998A" w14:textId="77777777" w:rsidR="00B60690" w:rsidRPr="00B60690" w:rsidRDefault="00B60690" w:rsidP="00B60690">
      <w:pPr>
        <w:pStyle w:val="ListParagraph"/>
        <w:suppressAutoHyphens w:val="0"/>
        <w:autoSpaceDE w:val="0"/>
        <w:adjustRightInd w:val="0"/>
        <w:spacing w:line="240" w:lineRule="auto"/>
        <w:ind w:left="360"/>
        <w:rPr>
          <w:b/>
          <w:bCs/>
        </w:rPr>
      </w:pPr>
      <w:r w:rsidRPr="00B60690">
        <w:rPr>
          <w:b/>
          <w:bCs/>
        </w:rPr>
        <w:t>PENDING DETERMINATION</w:t>
      </w:r>
      <w:r w:rsidRPr="00B60690">
        <w:rPr>
          <w:b/>
          <w:bCs/>
        </w:rPr>
        <w:tab/>
      </w:r>
    </w:p>
    <w:p w14:paraId="467698CA" w14:textId="6935F46C" w:rsidR="00B60690" w:rsidRPr="00B60690" w:rsidRDefault="00B60690" w:rsidP="00B60690">
      <w:pPr>
        <w:pStyle w:val="ListParagraph"/>
        <w:spacing w:line="240" w:lineRule="auto"/>
        <w:ind w:left="360"/>
        <w:rPr>
          <w:rStyle w:val="Strong"/>
          <w:rFonts w:ascii="Arial" w:hAnsi="Arial" w:cs="Arial"/>
          <w:b w:val="0"/>
          <w:bCs w:val="0"/>
        </w:rPr>
      </w:pPr>
      <w:r w:rsidRPr="00B60690">
        <w:rPr>
          <w:b/>
          <w:bCs/>
        </w:rPr>
        <w:t>S/OUT/18/1943</w:t>
      </w:r>
      <w:r w:rsidRPr="00B60690">
        <w:t xml:space="preserve"> A Hybrid Planning Application for a Science Park and associated works to include full details of 33,507 sqm (GIA) of Use Class B1c (light industrial), with associated access, parking, landscaping and drainage and an outline proposal for up to 32,281 sqm (GIA) of Use Class B1b (research and development) and up to 16,400 sqm (GIA) B1c (light industrial), with associated access, parking, </w:t>
      </w:r>
      <w:proofErr w:type="gramStart"/>
      <w:r w:rsidRPr="00B60690">
        <w:t>landscaping</w:t>
      </w:r>
      <w:proofErr w:type="gramEnd"/>
      <w:r w:rsidRPr="00B60690">
        <w:t xml:space="preserve"> and drainage (all matter reserved). Inlands Farm, The Marsh, </w:t>
      </w:r>
      <w:proofErr w:type="spellStart"/>
      <w:r w:rsidRPr="00B60690">
        <w:t>Wanborough</w:t>
      </w:r>
      <w:proofErr w:type="spellEnd"/>
      <w:r w:rsidRPr="00B60690">
        <w:t xml:space="preserve">, Swindon, SN4 0AS. </w:t>
      </w:r>
    </w:p>
    <w:p w14:paraId="4ED06169" w14:textId="77777777" w:rsidR="00B60690" w:rsidRPr="00B60690" w:rsidRDefault="00B60690" w:rsidP="00B60690">
      <w:pPr>
        <w:pStyle w:val="Header"/>
        <w:tabs>
          <w:tab w:val="left" w:pos="720"/>
        </w:tabs>
        <w:ind w:left="360"/>
        <w:rPr>
          <w:rFonts w:ascii="Arial" w:hAnsi="Arial" w:cs="Arial"/>
        </w:rPr>
      </w:pPr>
      <w:r w:rsidRPr="00B60690">
        <w:rPr>
          <w:rFonts w:ascii="Arial" w:hAnsi="Arial" w:cs="Arial"/>
          <w:b/>
          <w:bCs/>
        </w:rPr>
        <w:t>S/RES/21/0498/EDSN</w:t>
      </w:r>
      <w:r w:rsidRPr="00B60690">
        <w:rPr>
          <w:rFonts w:ascii="Arial" w:hAnsi="Arial" w:cs="Arial"/>
        </w:rPr>
        <w:t xml:space="preserve"> Erection of 79no. dwellings and associated works - Reserved Matters from previous outline permission S/OUT/16/0021. Redlands (Phase 1)</w:t>
      </w:r>
    </w:p>
    <w:p w14:paraId="2B35E5CB" w14:textId="77777777" w:rsidR="00B60690" w:rsidRPr="00B60690" w:rsidRDefault="00B60690" w:rsidP="00B60690">
      <w:pPr>
        <w:pStyle w:val="Header"/>
        <w:tabs>
          <w:tab w:val="left" w:pos="720"/>
        </w:tabs>
        <w:ind w:left="360"/>
        <w:rPr>
          <w:rFonts w:ascii="Arial" w:hAnsi="Arial" w:cs="Arial"/>
        </w:rPr>
      </w:pPr>
      <w:r w:rsidRPr="00B60690">
        <w:rPr>
          <w:rFonts w:ascii="Arial" w:hAnsi="Arial" w:cs="Arial"/>
        </w:rPr>
        <w:t>Eastern Villages.</w:t>
      </w:r>
    </w:p>
    <w:p w14:paraId="4DBD5EC2" w14:textId="77777777" w:rsidR="00B60690" w:rsidRPr="00B60690" w:rsidRDefault="00B60690" w:rsidP="00B60690">
      <w:pPr>
        <w:pStyle w:val="Header"/>
        <w:tabs>
          <w:tab w:val="left" w:pos="720"/>
        </w:tabs>
        <w:ind w:left="360"/>
        <w:rPr>
          <w:rFonts w:ascii="Arial" w:hAnsi="Arial" w:cs="Arial"/>
        </w:rPr>
      </w:pPr>
      <w:r w:rsidRPr="00B60690">
        <w:rPr>
          <w:rFonts w:ascii="Arial" w:hAnsi="Arial" w:cs="Arial"/>
          <w:b/>
          <w:bCs/>
        </w:rPr>
        <w:t>S/RES/21/0454/EDSN</w:t>
      </w:r>
      <w:r w:rsidRPr="00B60690">
        <w:rPr>
          <w:rFonts w:ascii="Arial" w:hAnsi="Arial" w:cs="Arial"/>
        </w:rPr>
        <w:t xml:space="preserve"> Erection of 81no. dwellings and associated works - Reserved Matters from previous outline permission S/OUT/16/0021. Redlands (Phase 1) Eastern Villages.</w:t>
      </w:r>
    </w:p>
    <w:p w14:paraId="2C95DD6B" w14:textId="58DB1EB5" w:rsidR="00B60690" w:rsidRPr="00B60690" w:rsidRDefault="00B60690" w:rsidP="00B60690">
      <w:pPr>
        <w:pStyle w:val="ListParagraph"/>
        <w:suppressAutoHyphens w:val="0"/>
        <w:autoSpaceDE w:val="0"/>
        <w:adjustRightInd w:val="0"/>
        <w:spacing w:line="240" w:lineRule="auto"/>
        <w:ind w:left="360"/>
      </w:pPr>
      <w:r w:rsidRPr="00B60690">
        <w:rPr>
          <w:rFonts w:eastAsiaTheme="minorHAnsi"/>
          <w:b/>
          <w:bCs/>
          <w:lang w:val="en-GB" w:eastAsia="en-US"/>
        </w:rPr>
        <w:t>S/21/0411</w:t>
      </w:r>
      <w:r w:rsidRPr="00B60690">
        <w:rPr>
          <w:rFonts w:eastAsiaTheme="minorHAnsi"/>
        </w:rPr>
        <w:t xml:space="preserve"> </w:t>
      </w:r>
      <w:r w:rsidRPr="00B60690">
        <w:rPr>
          <w:rFonts w:eastAsiaTheme="minorHAnsi"/>
          <w:lang w:val="en-GB" w:eastAsia="en-US"/>
        </w:rPr>
        <w:t xml:space="preserve">Construction of a pond at Home Farm, Hinton Parva Lane Hinton. </w:t>
      </w:r>
    </w:p>
    <w:p w14:paraId="44AFD1B0" w14:textId="77777777" w:rsidR="00B60690" w:rsidRPr="00B60690" w:rsidRDefault="00B60690" w:rsidP="00B60690">
      <w:pPr>
        <w:pStyle w:val="ListParagraph"/>
        <w:suppressAutoHyphens w:val="0"/>
        <w:autoSpaceDE w:val="0"/>
        <w:adjustRightInd w:val="0"/>
        <w:spacing w:line="240" w:lineRule="auto"/>
        <w:ind w:left="360"/>
        <w:rPr>
          <w:rFonts w:eastAsiaTheme="minorHAnsi"/>
          <w:lang w:val="en-GB" w:eastAsia="en-US"/>
        </w:rPr>
      </w:pPr>
      <w:r w:rsidRPr="00B60690">
        <w:rPr>
          <w:rFonts w:eastAsiaTheme="minorHAnsi"/>
          <w:b/>
          <w:bCs/>
          <w:lang w:val="en-GB" w:eastAsia="en-US"/>
        </w:rPr>
        <w:t>S/OUT/20/0160</w:t>
      </w:r>
      <w:r w:rsidRPr="00B60690">
        <w:rPr>
          <w:rFonts w:eastAsiaTheme="minorHAnsi"/>
          <w:lang w:val="en-GB" w:eastAsia="en-US"/>
        </w:rPr>
        <w:t xml:space="preserve"> Outline application for mixed use development comprising up to 358 dwellings and a </w:t>
      </w:r>
      <w:proofErr w:type="gramStart"/>
      <w:r w:rsidRPr="00B60690">
        <w:rPr>
          <w:rFonts w:eastAsiaTheme="minorHAnsi"/>
          <w:lang w:val="en-GB" w:eastAsia="en-US"/>
        </w:rPr>
        <w:t>mixed use</w:t>
      </w:r>
      <w:proofErr w:type="gramEnd"/>
      <w:r w:rsidRPr="00B60690">
        <w:rPr>
          <w:rFonts w:eastAsiaTheme="minorHAnsi"/>
          <w:lang w:val="en-GB" w:eastAsia="en-US"/>
        </w:rPr>
        <w:t xml:space="preserve"> hub of up to 1,550sqm (use classes A1/A2/A3/A4/A5 and D1)</w:t>
      </w:r>
    </w:p>
    <w:p w14:paraId="03340126" w14:textId="50D033F9" w:rsidR="00B60690" w:rsidRPr="00B60690" w:rsidRDefault="00B60690" w:rsidP="00B60690">
      <w:pPr>
        <w:pStyle w:val="ListParagraph"/>
        <w:suppressAutoHyphens w:val="0"/>
        <w:autoSpaceDE w:val="0"/>
        <w:adjustRightInd w:val="0"/>
        <w:spacing w:line="240" w:lineRule="auto"/>
        <w:ind w:left="360"/>
        <w:rPr>
          <w:b/>
          <w:bCs/>
        </w:rPr>
      </w:pPr>
      <w:r w:rsidRPr="00B60690">
        <w:rPr>
          <w:rFonts w:eastAsiaTheme="minorHAnsi"/>
          <w:lang w:val="en-GB" w:eastAsia="en-US"/>
        </w:rPr>
        <w:t xml:space="preserve">with associated works. Details of the access from the Southern Connector Road to be determined with all other matters reserved (Revised details) at </w:t>
      </w:r>
      <w:proofErr w:type="spellStart"/>
      <w:r w:rsidRPr="00B60690">
        <w:rPr>
          <w:rFonts w:eastAsiaTheme="minorHAnsi"/>
          <w:lang w:val="en-GB" w:eastAsia="en-US"/>
        </w:rPr>
        <w:t>Foxbridge</w:t>
      </w:r>
      <w:proofErr w:type="spellEnd"/>
      <w:r w:rsidRPr="00B60690">
        <w:rPr>
          <w:rFonts w:eastAsiaTheme="minorHAnsi"/>
          <w:lang w:val="en-GB" w:eastAsia="en-US"/>
        </w:rPr>
        <w:t xml:space="preserve"> Village, New Eastern Villages </w:t>
      </w:r>
      <w:proofErr w:type="spellStart"/>
      <w:r w:rsidRPr="00B60690">
        <w:rPr>
          <w:rFonts w:eastAsiaTheme="minorHAnsi"/>
          <w:lang w:val="en-GB" w:eastAsia="en-US"/>
        </w:rPr>
        <w:t>Wanborough</w:t>
      </w:r>
      <w:proofErr w:type="spellEnd"/>
      <w:r w:rsidRPr="00B60690">
        <w:rPr>
          <w:rFonts w:eastAsiaTheme="minorHAnsi"/>
          <w:lang w:val="en-GB" w:eastAsia="en-US"/>
        </w:rPr>
        <w:t xml:space="preserve"> Road. (Comments by 7/5). </w:t>
      </w:r>
    </w:p>
    <w:p w14:paraId="10C4BCDD" w14:textId="77777777" w:rsidR="00B60690" w:rsidRPr="00B60690" w:rsidRDefault="00B60690" w:rsidP="00B60690">
      <w:pPr>
        <w:pStyle w:val="ListParagraph"/>
        <w:suppressAutoHyphens w:val="0"/>
        <w:autoSpaceDE w:val="0"/>
        <w:adjustRightInd w:val="0"/>
        <w:spacing w:line="240" w:lineRule="auto"/>
        <w:ind w:left="360"/>
      </w:pPr>
      <w:r w:rsidRPr="00B60690">
        <w:rPr>
          <w:b/>
          <w:bCs/>
        </w:rPr>
        <w:t>S/20/1497</w:t>
      </w:r>
      <w:r w:rsidRPr="00B60690">
        <w:t xml:space="preserve"> Erection of 2no. dwellings and associated works at land adjacent to 1 </w:t>
      </w:r>
      <w:proofErr w:type="spellStart"/>
      <w:r w:rsidRPr="00B60690">
        <w:t>Whatleys</w:t>
      </w:r>
      <w:proofErr w:type="spellEnd"/>
      <w:r w:rsidRPr="00B60690">
        <w:t xml:space="preserve"> Orchard, </w:t>
      </w:r>
      <w:proofErr w:type="spellStart"/>
      <w:r w:rsidRPr="00B60690">
        <w:t>Bishopstone</w:t>
      </w:r>
      <w:proofErr w:type="spellEnd"/>
      <w:r w:rsidRPr="00B60690">
        <w:t xml:space="preserve">. </w:t>
      </w:r>
    </w:p>
    <w:p w14:paraId="668E3104" w14:textId="77777777" w:rsidR="00B60690" w:rsidRPr="00B60690" w:rsidRDefault="00B60690" w:rsidP="00B60690">
      <w:pPr>
        <w:pStyle w:val="ListParagraph"/>
        <w:autoSpaceDE w:val="0"/>
        <w:adjustRightInd w:val="0"/>
        <w:ind w:left="360"/>
      </w:pPr>
      <w:r w:rsidRPr="00B60690">
        <w:rPr>
          <w:b/>
          <w:bCs/>
        </w:rPr>
        <w:t>S/20/1598</w:t>
      </w:r>
      <w:r w:rsidRPr="00B60690">
        <w:t xml:space="preserve"> Erection of 1no. dwelling without compliance with conditions 9, 10 &amp; 12 from previous permission S/12/1585 at land adjacent To Forty Cottage. </w:t>
      </w:r>
    </w:p>
    <w:p w14:paraId="77FB5246" w14:textId="77777777" w:rsidR="00B60690" w:rsidRPr="00B60690" w:rsidRDefault="00B60690" w:rsidP="00B60690">
      <w:pPr>
        <w:pStyle w:val="Default"/>
        <w:ind w:left="360"/>
        <w:rPr>
          <w:rFonts w:ascii="Arial" w:hAnsi="Arial" w:cs="Arial"/>
          <w:color w:val="auto"/>
          <w:sz w:val="22"/>
          <w:szCs w:val="22"/>
        </w:rPr>
      </w:pPr>
      <w:r w:rsidRPr="00B60690">
        <w:rPr>
          <w:rFonts w:ascii="Arial" w:hAnsi="Arial" w:cs="Arial"/>
          <w:b/>
          <w:bCs/>
          <w:color w:val="auto"/>
          <w:sz w:val="22"/>
          <w:szCs w:val="22"/>
        </w:rPr>
        <w:t xml:space="preserve">S/OUT/17/1990 </w:t>
      </w:r>
      <w:r w:rsidRPr="00B60690">
        <w:rPr>
          <w:rFonts w:ascii="Arial" w:hAnsi="Arial" w:cs="Arial"/>
          <w:color w:val="auto"/>
          <w:sz w:val="22"/>
          <w:szCs w:val="22"/>
        </w:rPr>
        <w:t xml:space="preserve">Outline planning application (with means of access to the A420 not reserved) for up to 1,550 homes; education provision including a 10 form entry secondary school and a 3 form entry primary school with attendant sports pitches; a sports hub and open space; a park and ride; a local centre up to 1,000sqm including classes A1, A2, A3, A4, A5 and D1 uses; public open space/green infrastructure; new informal and formal recreation spaces, the formation of a new permanent access from the A420 and a temporary construction access from the A420. Great Stall East - Land South </w:t>
      </w:r>
      <w:proofErr w:type="gramStart"/>
      <w:r w:rsidRPr="00B60690">
        <w:rPr>
          <w:rFonts w:ascii="Arial" w:hAnsi="Arial" w:cs="Arial"/>
          <w:color w:val="auto"/>
          <w:sz w:val="22"/>
          <w:szCs w:val="22"/>
        </w:rPr>
        <w:t>Of</w:t>
      </w:r>
      <w:proofErr w:type="gramEnd"/>
      <w:r w:rsidRPr="00B60690">
        <w:rPr>
          <w:rFonts w:ascii="Arial" w:hAnsi="Arial" w:cs="Arial"/>
          <w:color w:val="auto"/>
          <w:sz w:val="22"/>
          <w:szCs w:val="22"/>
        </w:rPr>
        <w:t xml:space="preserve"> The A420, South Marston Swindon. </w:t>
      </w:r>
    </w:p>
    <w:p w14:paraId="5989ACAB" w14:textId="26722A70" w:rsidR="00B60690" w:rsidRPr="00B60690" w:rsidRDefault="00B60690" w:rsidP="00B60690">
      <w:pPr>
        <w:pStyle w:val="Default"/>
        <w:ind w:left="360"/>
        <w:rPr>
          <w:rFonts w:ascii="Arial" w:hAnsi="Arial" w:cs="Arial"/>
          <w:color w:val="auto"/>
          <w:sz w:val="22"/>
          <w:szCs w:val="22"/>
        </w:rPr>
      </w:pPr>
      <w:r w:rsidRPr="00B60690">
        <w:rPr>
          <w:rFonts w:ascii="Arial" w:hAnsi="Arial" w:cs="Arial"/>
          <w:b/>
          <w:bCs/>
          <w:color w:val="auto"/>
          <w:sz w:val="22"/>
          <w:szCs w:val="22"/>
        </w:rPr>
        <w:t xml:space="preserve">S/OUT/19/0582 </w:t>
      </w:r>
      <w:r w:rsidRPr="00B60690">
        <w:rPr>
          <w:rFonts w:ascii="Arial" w:hAnsi="Arial" w:cs="Arial"/>
          <w:color w:val="auto"/>
          <w:sz w:val="22"/>
          <w:szCs w:val="22"/>
        </w:rPr>
        <w:t xml:space="preserve">Outline planning application for 2,500 homes at </w:t>
      </w:r>
      <w:proofErr w:type="spellStart"/>
      <w:r w:rsidRPr="00B60690">
        <w:rPr>
          <w:rFonts w:ascii="Arial" w:hAnsi="Arial" w:cs="Arial"/>
          <w:color w:val="auto"/>
          <w:sz w:val="22"/>
          <w:szCs w:val="22"/>
        </w:rPr>
        <w:t>Lotmead</w:t>
      </w:r>
      <w:proofErr w:type="spellEnd"/>
      <w:r w:rsidRPr="00B60690">
        <w:rPr>
          <w:rFonts w:ascii="Arial" w:hAnsi="Arial" w:cs="Arial"/>
          <w:color w:val="auto"/>
          <w:sz w:val="22"/>
          <w:szCs w:val="22"/>
        </w:rPr>
        <w:t xml:space="preserve"> site.</w:t>
      </w:r>
    </w:p>
    <w:p w14:paraId="11B2058C" w14:textId="655ACE72" w:rsidR="00B60690" w:rsidRPr="00B60690" w:rsidRDefault="00B60690" w:rsidP="00B60690">
      <w:pPr>
        <w:pStyle w:val="Default"/>
        <w:ind w:left="360"/>
        <w:rPr>
          <w:rFonts w:ascii="Arial" w:eastAsiaTheme="minorHAnsi" w:hAnsi="Arial" w:cs="Arial"/>
          <w:b/>
          <w:bCs/>
          <w:sz w:val="22"/>
          <w:szCs w:val="22"/>
        </w:rPr>
      </w:pPr>
      <w:r w:rsidRPr="00B60690">
        <w:rPr>
          <w:rFonts w:ascii="Arial" w:eastAsiaTheme="minorHAnsi" w:hAnsi="Arial" w:cs="Arial"/>
          <w:b/>
          <w:bCs/>
          <w:sz w:val="22"/>
          <w:szCs w:val="22"/>
        </w:rPr>
        <w:t>GRANTED</w:t>
      </w:r>
    </w:p>
    <w:p w14:paraId="3ADFD199" w14:textId="3757C320" w:rsidR="00B60690" w:rsidRDefault="00B60690" w:rsidP="00B60690">
      <w:pPr>
        <w:pStyle w:val="ListParagraph"/>
        <w:suppressAutoHyphens w:val="0"/>
        <w:autoSpaceDE w:val="0"/>
        <w:adjustRightInd w:val="0"/>
        <w:spacing w:line="240" w:lineRule="auto"/>
        <w:ind w:left="360"/>
      </w:pPr>
      <w:r w:rsidRPr="00B60690">
        <w:rPr>
          <w:b/>
          <w:bCs/>
        </w:rPr>
        <w:t>S/HOU/20/1710</w:t>
      </w:r>
      <w:r w:rsidRPr="00B60690">
        <w:t xml:space="preserve"> Erection of a detached outbuilding at </w:t>
      </w:r>
      <w:proofErr w:type="spellStart"/>
      <w:r w:rsidRPr="00B60690">
        <w:t>Tricklebrook</w:t>
      </w:r>
      <w:proofErr w:type="spellEnd"/>
      <w:r w:rsidRPr="00B60690">
        <w:t xml:space="preserve">, Church Lane </w:t>
      </w:r>
      <w:proofErr w:type="spellStart"/>
      <w:r w:rsidRPr="00B60690">
        <w:t>Bishopstone</w:t>
      </w:r>
      <w:proofErr w:type="spellEnd"/>
      <w:r w:rsidRPr="00B60690">
        <w:t>.</w:t>
      </w:r>
    </w:p>
    <w:p w14:paraId="3CE571AD" w14:textId="32D48932" w:rsidR="003611CC" w:rsidRDefault="003611CC" w:rsidP="00345E02">
      <w:pPr>
        <w:suppressAutoHyphens w:val="0"/>
        <w:autoSpaceDE w:val="0"/>
        <w:adjustRightInd w:val="0"/>
        <w:spacing w:line="240" w:lineRule="auto"/>
        <w:ind w:left="360"/>
        <w:rPr>
          <w:rFonts w:eastAsiaTheme="minorHAnsi"/>
          <w:lang w:val="en-GB" w:eastAsia="en-US"/>
        </w:rPr>
      </w:pPr>
      <w:r w:rsidRPr="00345E02">
        <w:rPr>
          <w:rFonts w:eastAsiaTheme="minorHAnsi"/>
          <w:b/>
          <w:bCs/>
          <w:lang w:val="en-GB" w:eastAsia="en-US"/>
        </w:rPr>
        <w:t>S/TWC/21/0561/LAND</w:t>
      </w:r>
      <w:r w:rsidR="00EA0363" w:rsidRPr="00345E02">
        <w:rPr>
          <w:rFonts w:eastAsiaTheme="minorHAnsi"/>
          <w:lang w:val="en-GB" w:eastAsia="en-US"/>
        </w:rPr>
        <w:t xml:space="preserve"> Works to trees in a conservation area</w:t>
      </w:r>
      <w:r w:rsidR="00345E02" w:rsidRPr="00345E02">
        <w:rPr>
          <w:rFonts w:eastAsiaTheme="minorHAnsi"/>
          <w:lang w:val="en-GB" w:eastAsia="en-US"/>
        </w:rPr>
        <w:t xml:space="preserve"> at</w:t>
      </w:r>
      <w:r w:rsidR="00EA0363" w:rsidRPr="00345E02">
        <w:rPr>
          <w:rFonts w:eastAsiaTheme="minorHAnsi"/>
          <w:lang w:val="en-GB" w:eastAsia="en-US"/>
        </w:rPr>
        <w:t xml:space="preserve"> 4 Newtown Cottages, Newtown Lane, </w:t>
      </w:r>
      <w:proofErr w:type="spellStart"/>
      <w:r w:rsidR="00EA0363" w:rsidRPr="00345E02">
        <w:rPr>
          <w:rFonts w:eastAsiaTheme="minorHAnsi"/>
          <w:lang w:val="en-GB" w:eastAsia="en-US"/>
        </w:rPr>
        <w:t>Bishopstone</w:t>
      </w:r>
      <w:proofErr w:type="spellEnd"/>
      <w:r w:rsidR="00345E02">
        <w:rPr>
          <w:rFonts w:eastAsiaTheme="minorHAnsi"/>
          <w:lang w:val="en-GB" w:eastAsia="en-US"/>
        </w:rPr>
        <w:t>.</w:t>
      </w:r>
    </w:p>
    <w:p w14:paraId="1EA01CC8" w14:textId="1D4C753F" w:rsidR="005B224D" w:rsidRDefault="005B224D" w:rsidP="00345E02">
      <w:pPr>
        <w:suppressAutoHyphens w:val="0"/>
        <w:autoSpaceDE w:val="0"/>
        <w:adjustRightInd w:val="0"/>
        <w:spacing w:line="240" w:lineRule="auto"/>
        <w:ind w:left="360"/>
        <w:rPr>
          <w:rFonts w:cstheme="minorHAnsi"/>
        </w:rPr>
      </w:pPr>
      <w:r w:rsidRPr="005B224D">
        <w:rPr>
          <w:rFonts w:cstheme="minorHAnsi"/>
          <w:b/>
          <w:bCs/>
        </w:rPr>
        <w:t>S/TWC/21/0642/LAND</w:t>
      </w:r>
      <w:r>
        <w:rPr>
          <w:rFonts w:cstheme="minorHAnsi"/>
        </w:rPr>
        <w:t xml:space="preserve"> Works to trees at The Lynchets, Icknield Way, </w:t>
      </w:r>
      <w:proofErr w:type="spellStart"/>
      <w:r>
        <w:rPr>
          <w:rFonts w:cstheme="minorHAnsi"/>
        </w:rPr>
        <w:t>Bishopstone</w:t>
      </w:r>
      <w:proofErr w:type="spellEnd"/>
      <w:r>
        <w:rPr>
          <w:rFonts w:cstheme="minorHAnsi"/>
        </w:rPr>
        <w:t>.</w:t>
      </w:r>
    </w:p>
    <w:p w14:paraId="7A3CEE93" w14:textId="77777777" w:rsidR="002E6F9D" w:rsidRPr="00B60690" w:rsidRDefault="002E6F9D" w:rsidP="002E6F9D">
      <w:pPr>
        <w:pStyle w:val="Default"/>
        <w:ind w:left="360"/>
        <w:rPr>
          <w:rFonts w:ascii="Arial" w:hAnsi="Arial" w:cs="Arial"/>
          <w:sz w:val="22"/>
          <w:szCs w:val="22"/>
        </w:rPr>
      </w:pPr>
      <w:r w:rsidRPr="00B60690">
        <w:rPr>
          <w:rFonts w:ascii="Arial" w:hAnsi="Arial" w:cs="Arial"/>
          <w:b/>
          <w:bCs/>
          <w:sz w:val="22"/>
          <w:szCs w:val="22"/>
        </w:rPr>
        <w:t>S/21/0174</w:t>
      </w:r>
      <w:r w:rsidRPr="00B60690">
        <w:rPr>
          <w:rFonts w:ascii="Arial" w:hAnsi="Arial" w:cs="Arial"/>
          <w:sz w:val="22"/>
          <w:szCs w:val="22"/>
        </w:rPr>
        <w:t xml:space="preserve"> Extension of The Chalet and change of use of the land for use as a single dwelling house, The </w:t>
      </w:r>
      <w:proofErr w:type="gramStart"/>
      <w:r w:rsidRPr="00B60690">
        <w:rPr>
          <w:rFonts w:ascii="Arial" w:hAnsi="Arial" w:cs="Arial"/>
          <w:sz w:val="22"/>
          <w:szCs w:val="22"/>
        </w:rPr>
        <w:t>Chalet ,</w:t>
      </w:r>
      <w:proofErr w:type="gramEnd"/>
      <w:r w:rsidRPr="00B60690">
        <w:rPr>
          <w:rFonts w:ascii="Arial" w:hAnsi="Arial" w:cs="Arial"/>
          <w:sz w:val="22"/>
          <w:szCs w:val="22"/>
        </w:rPr>
        <w:t xml:space="preserve"> Church Row Hinton Parva. Revised application.</w:t>
      </w:r>
      <w:r w:rsidRPr="00B60690">
        <w:rPr>
          <w:rFonts w:ascii="Arial" w:hAnsi="Arial" w:cs="Arial"/>
          <w:b/>
          <w:bCs/>
          <w:sz w:val="22"/>
          <w:szCs w:val="22"/>
        </w:rPr>
        <w:t xml:space="preserve"> </w:t>
      </w:r>
    </w:p>
    <w:p w14:paraId="193AA79D" w14:textId="77777777" w:rsidR="002E6F9D" w:rsidRPr="00345E02" w:rsidRDefault="002E6F9D" w:rsidP="00345E02">
      <w:pPr>
        <w:suppressAutoHyphens w:val="0"/>
        <w:autoSpaceDE w:val="0"/>
        <w:adjustRightInd w:val="0"/>
        <w:spacing w:line="240" w:lineRule="auto"/>
        <w:ind w:left="360"/>
      </w:pPr>
    </w:p>
    <w:p w14:paraId="6ED091DC" w14:textId="77777777" w:rsidR="00C75A25" w:rsidRDefault="00C75A25" w:rsidP="008C0E9E">
      <w:pPr>
        <w:shd w:val="clear" w:color="auto" w:fill="FFFFFF"/>
      </w:pPr>
    </w:p>
    <w:p w14:paraId="527891A4" w14:textId="70B46189" w:rsidR="00C75A25" w:rsidRDefault="00C75A25" w:rsidP="00C75A25">
      <w:pPr>
        <w:pStyle w:val="Default"/>
        <w:numPr>
          <w:ilvl w:val="0"/>
          <w:numId w:val="1"/>
        </w:numPr>
        <w:spacing w:after="49"/>
        <w:rPr>
          <w:rFonts w:ascii="Arial" w:hAnsi="Arial" w:cs="Arial"/>
          <w:b/>
          <w:bCs/>
          <w:sz w:val="22"/>
          <w:szCs w:val="22"/>
        </w:rPr>
      </w:pPr>
      <w:r>
        <w:rPr>
          <w:rFonts w:ascii="Arial" w:hAnsi="Arial" w:cs="Arial"/>
          <w:b/>
          <w:bCs/>
          <w:sz w:val="22"/>
          <w:szCs w:val="22"/>
        </w:rPr>
        <w:t xml:space="preserve">Report from Ward Cllr Gary Sumner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8C0E9E">
        <w:rPr>
          <w:rFonts w:ascii="Arial" w:hAnsi="Arial" w:cs="Arial"/>
          <w:b/>
          <w:bCs/>
          <w:sz w:val="22"/>
          <w:szCs w:val="22"/>
        </w:rPr>
        <w:t xml:space="preserve">          </w:t>
      </w:r>
      <w:r>
        <w:rPr>
          <w:rFonts w:ascii="Arial" w:hAnsi="Arial" w:cs="Arial"/>
          <w:bCs/>
          <w:sz w:val="22"/>
          <w:szCs w:val="22"/>
        </w:rPr>
        <w:t>GS</w:t>
      </w:r>
    </w:p>
    <w:p w14:paraId="76782FFE" w14:textId="77777777" w:rsidR="00C75A25" w:rsidRDefault="00C75A25" w:rsidP="00C75A25">
      <w:pPr>
        <w:pStyle w:val="Default"/>
        <w:spacing w:after="49"/>
        <w:rPr>
          <w:rFonts w:ascii="Arial" w:hAnsi="Arial" w:cs="Arial"/>
          <w:sz w:val="22"/>
          <w:szCs w:val="22"/>
        </w:rPr>
      </w:pPr>
    </w:p>
    <w:p w14:paraId="7BD6274B" w14:textId="12C34E7F" w:rsidR="00C75A25" w:rsidRDefault="00C75A25" w:rsidP="00C75A25">
      <w:pPr>
        <w:pStyle w:val="Default"/>
        <w:numPr>
          <w:ilvl w:val="0"/>
          <w:numId w:val="1"/>
        </w:numPr>
        <w:spacing w:after="49"/>
        <w:rPr>
          <w:rFonts w:ascii="Arial" w:hAnsi="Arial" w:cs="Arial"/>
          <w:b/>
          <w:bCs/>
          <w:sz w:val="22"/>
          <w:szCs w:val="22"/>
        </w:rPr>
      </w:pPr>
      <w:r>
        <w:rPr>
          <w:rFonts w:ascii="Arial" w:hAnsi="Arial" w:cs="Arial"/>
          <w:b/>
          <w:bCs/>
          <w:sz w:val="22"/>
          <w:szCs w:val="22"/>
        </w:rPr>
        <w:t xml:space="preserve">Fibre broadband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14:paraId="61AE6A8B" w14:textId="77777777" w:rsidR="00C75A25" w:rsidRDefault="00C75A25" w:rsidP="00C75A25">
      <w:pPr>
        <w:pStyle w:val="Default"/>
        <w:spacing w:after="49"/>
        <w:rPr>
          <w:rFonts w:ascii="Arial" w:hAnsi="Arial" w:cs="Arial"/>
          <w:sz w:val="22"/>
          <w:szCs w:val="22"/>
        </w:rPr>
      </w:pPr>
    </w:p>
    <w:p w14:paraId="73301104" w14:textId="69A709AB" w:rsidR="00CA5810" w:rsidRPr="00CA5810" w:rsidRDefault="00C75A25" w:rsidP="00CA5810">
      <w:pPr>
        <w:pStyle w:val="Default"/>
        <w:numPr>
          <w:ilvl w:val="0"/>
          <w:numId w:val="1"/>
        </w:numPr>
        <w:spacing w:after="49"/>
        <w:rPr>
          <w:rFonts w:ascii="Arial" w:hAnsi="Arial" w:cs="Arial"/>
          <w:b/>
          <w:bCs/>
          <w:sz w:val="22"/>
          <w:szCs w:val="22"/>
        </w:rPr>
      </w:pPr>
      <w:r>
        <w:rPr>
          <w:rFonts w:ascii="Arial" w:hAnsi="Arial" w:cs="Arial"/>
          <w:b/>
          <w:bCs/>
          <w:sz w:val="22"/>
          <w:szCs w:val="22"/>
        </w:rPr>
        <w:t>Works at The City</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14:paraId="0764EAFB" w14:textId="77777777" w:rsidR="00C75A25" w:rsidRDefault="00C75A25" w:rsidP="00C75A25">
      <w:pPr>
        <w:pStyle w:val="ListParagraph"/>
        <w:rPr>
          <w:b/>
          <w:bCs/>
        </w:rPr>
      </w:pPr>
    </w:p>
    <w:p w14:paraId="066BF7EA" w14:textId="482AD36A" w:rsidR="00E01F85" w:rsidRDefault="00CA5810" w:rsidP="00CA5810">
      <w:pPr>
        <w:pStyle w:val="Default"/>
        <w:numPr>
          <w:ilvl w:val="0"/>
          <w:numId w:val="1"/>
        </w:numPr>
        <w:spacing w:after="49"/>
        <w:rPr>
          <w:rFonts w:ascii="Arial" w:hAnsi="Arial" w:cs="Arial"/>
          <w:b/>
          <w:bCs/>
          <w:sz w:val="22"/>
          <w:szCs w:val="22"/>
        </w:rPr>
      </w:pPr>
      <w:r>
        <w:rPr>
          <w:rFonts w:ascii="Arial" w:hAnsi="Arial" w:cs="Arial"/>
          <w:b/>
          <w:bCs/>
          <w:sz w:val="22"/>
          <w:szCs w:val="22"/>
        </w:rPr>
        <w:lastRenderedPageBreak/>
        <w:t xml:space="preserve">Local Plan </w:t>
      </w:r>
      <w:r w:rsidR="008C0E9E">
        <w:rPr>
          <w:rFonts w:ascii="Arial" w:hAnsi="Arial" w:cs="Arial"/>
          <w:b/>
          <w:bCs/>
          <w:sz w:val="22"/>
          <w:szCs w:val="22"/>
        </w:rPr>
        <w:t xml:space="preserve">                                                                                                                    </w:t>
      </w:r>
    </w:p>
    <w:p w14:paraId="77128001" w14:textId="77777777" w:rsidR="00E01F85" w:rsidRDefault="00E01F85" w:rsidP="00E01F85">
      <w:pPr>
        <w:pStyle w:val="ListParagraph"/>
        <w:rPr>
          <w:b/>
          <w:bCs/>
        </w:rPr>
      </w:pPr>
    </w:p>
    <w:p w14:paraId="68DDC607" w14:textId="5E81509E" w:rsidR="00B11F4E" w:rsidRDefault="00A026C8" w:rsidP="00CA5810">
      <w:pPr>
        <w:pStyle w:val="Default"/>
        <w:numPr>
          <w:ilvl w:val="0"/>
          <w:numId w:val="1"/>
        </w:numPr>
        <w:spacing w:after="49"/>
        <w:rPr>
          <w:rFonts w:ascii="Arial" w:hAnsi="Arial" w:cs="Arial"/>
          <w:b/>
          <w:bCs/>
          <w:sz w:val="22"/>
          <w:szCs w:val="22"/>
        </w:rPr>
      </w:pPr>
      <w:r w:rsidRPr="003E02DC">
        <w:rPr>
          <w:rFonts w:ascii="Arial" w:eastAsia="Times New Roman" w:hAnsi="Arial" w:cs="Arial"/>
          <w:b/>
          <w:bCs/>
          <w:sz w:val="22"/>
          <w:szCs w:val="22"/>
          <w:lang w:val="en"/>
        </w:rPr>
        <w:t>Annual Governance Statement 2019-2020</w:t>
      </w:r>
      <w:r w:rsidRPr="003E02DC">
        <w:rPr>
          <w:rFonts w:ascii="Arial" w:eastAsia="Times New Roman" w:hAnsi="Arial" w:cs="Arial"/>
          <w:sz w:val="22"/>
          <w:szCs w:val="22"/>
          <w:lang w:val="en"/>
        </w:rPr>
        <w:t> </w:t>
      </w:r>
      <w:r w:rsidR="00CA5810" w:rsidRPr="003E02DC">
        <w:rPr>
          <w:rFonts w:ascii="Arial" w:hAnsi="Arial" w:cs="Arial"/>
          <w:b/>
          <w:bCs/>
          <w:sz w:val="22"/>
          <w:szCs w:val="22"/>
        </w:rPr>
        <w:tab/>
      </w:r>
      <w:r w:rsidR="00B11F4E">
        <w:rPr>
          <w:rFonts w:ascii="Arial" w:hAnsi="Arial" w:cs="Arial"/>
          <w:b/>
          <w:bCs/>
          <w:sz w:val="22"/>
          <w:szCs w:val="22"/>
        </w:rPr>
        <w:t xml:space="preserve">                                                          </w:t>
      </w:r>
      <w:r w:rsidR="00B11F4E" w:rsidRPr="00B11F4E">
        <w:rPr>
          <w:rFonts w:ascii="Arial" w:hAnsi="Arial" w:cs="Arial"/>
          <w:sz w:val="22"/>
          <w:szCs w:val="22"/>
        </w:rPr>
        <w:t>JB</w:t>
      </w:r>
    </w:p>
    <w:p w14:paraId="61D95F90" w14:textId="77777777" w:rsidR="00B11F4E" w:rsidRDefault="00B11F4E" w:rsidP="00B11F4E">
      <w:pPr>
        <w:pStyle w:val="ListParagraph"/>
        <w:rPr>
          <w:b/>
          <w:bCs/>
        </w:rPr>
      </w:pPr>
    </w:p>
    <w:p w14:paraId="5BAC1059" w14:textId="36296D6B" w:rsidR="00CA5810" w:rsidRPr="009F52AC" w:rsidRDefault="003E02DC" w:rsidP="00B11F4E">
      <w:pPr>
        <w:pStyle w:val="Default"/>
        <w:numPr>
          <w:ilvl w:val="0"/>
          <w:numId w:val="1"/>
        </w:numPr>
        <w:spacing w:after="49"/>
        <w:rPr>
          <w:rFonts w:ascii="Arial" w:hAnsi="Arial" w:cs="Arial"/>
          <w:b/>
          <w:bCs/>
          <w:sz w:val="22"/>
          <w:szCs w:val="22"/>
        </w:rPr>
      </w:pPr>
      <w:r w:rsidRPr="00B11F4E">
        <w:rPr>
          <w:rFonts w:ascii="Arial" w:eastAsia="Times New Roman" w:hAnsi="Arial" w:cs="Arial"/>
          <w:b/>
          <w:bCs/>
          <w:sz w:val="22"/>
          <w:szCs w:val="22"/>
        </w:rPr>
        <w:t>Ratification of Accounts and Certificate of Exemption from Audit</w:t>
      </w:r>
      <w:proofErr w:type="gramStart"/>
      <w:r w:rsidR="00CA5810" w:rsidRPr="00B11F4E">
        <w:rPr>
          <w:b/>
          <w:bCs/>
        </w:rPr>
        <w:tab/>
      </w:r>
      <w:r w:rsidR="00B11F4E" w:rsidRPr="00B11F4E">
        <w:rPr>
          <w:b/>
          <w:bCs/>
        </w:rPr>
        <w:t xml:space="preserve">  </w:t>
      </w:r>
      <w:r w:rsidR="00CA5810" w:rsidRPr="00B11F4E">
        <w:rPr>
          <w:b/>
          <w:bCs/>
        </w:rPr>
        <w:tab/>
      </w:r>
      <w:proofErr w:type="gramEnd"/>
      <w:r w:rsidR="00B11F4E">
        <w:rPr>
          <w:b/>
          <w:bCs/>
        </w:rPr>
        <w:t xml:space="preserve">           </w:t>
      </w:r>
      <w:r w:rsidR="00B11F4E" w:rsidRPr="00B11F4E">
        <w:rPr>
          <w:rFonts w:ascii="Arial" w:hAnsi="Arial" w:cs="Arial"/>
          <w:sz w:val="22"/>
          <w:szCs w:val="22"/>
        </w:rPr>
        <w:t>JB</w:t>
      </w:r>
    </w:p>
    <w:p w14:paraId="2C8B0E4B" w14:textId="77777777" w:rsidR="009F52AC" w:rsidRDefault="009F52AC" w:rsidP="009F52AC">
      <w:pPr>
        <w:pStyle w:val="ListParagraph"/>
        <w:rPr>
          <w:b/>
          <w:bCs/>
        </w:rPr>
      </w:pPr>
    </w:p>
    <w:p w14:paraId="6E57775D" w14:textId="2DFD71BC" w:rsidR="009F52AC" w:rsidRPr="00B11F4E" w:rsidRDefault="00D527C1" w:rsidP="00B11F4E">
      <w:pPr>
        <w:pStyle w:val="Default"/>
        <w:numPr>
          <w:ilvl w:val="0"/>
          <w:numId w:val="1"/>
        </w:numPr>
        <w:spacing w:after="49"/>
        <w:rPr>
          <w:rFonts w:ascii="Arial" w:hAnsi="Arial" w:cs="Arial"/>
          <w:b/>
          <w:bCs/>
          <w:sz w:val="22"/>
          <w:szCs w:val="22"/>
        </w:rPr>
      </w:pPr>
      <w:r>
        <w:rPr>
          <w:rFonts w:ascii="Arial" w:hAnsi="Arial" w:cs="Arial"/>
          <w:b/>
          <w:bCs/>
          <w:sz w:val="22"/>
          <w:szCs w:val="22"/>
        </w:rPr>
        <w:t xml:space="preserve">Parish Times                                                                                                                </w:t>
      </w:r>
      <w:r w:rsidRPr="00FA2F2A">
        <w:rPr>
          <w:rFonts w:ascii="Arial" w:hAnsi="Arial" w:cs="Arial"/>
          <w:sz w:val="22"/>
          <w:szCs w:val="22"/>
        </w:rPr>
        <w:t xml:space="preserve"> </w:t>
      </w:r>
    </w:p>
    <w:p w14:paraId="72FC178C" w14:textId="77777777" w:rsidR="00CA5810" w:rsidRDefault="00CA5810" w:rsidP="00CA5810">
      <w:pPr>
        <w:pStyle w:val="Default"/>
        <w:spacing w:after="49"/>
        <w:rPr>
          <w:rFonts w:ascii="Arial" w:hAnsi="Arial" w:cs="Arial"/>
          <w:b/>
          <w:bCs/>
          <w:sz w:val="22"/>
          <w:szCs w:val="22"/>
        </w:rPr>
      </w:pPr>
    </w:p>
    <w:p w14:paraId="588777DC" w14:textId="6F01062C" w:rsidR="00C75A25" w:rsidRPr="00CA5810" w:rsidRDefault="007C25BF" w:rsidP="00CA5810">
      <w:pPr>
        <w:pStyle w:val="Default"/>
        <w:numPr>
          <w:ilvl w:val="0"/>
          <w:numId w:val="1"/>
        </w:numPr>
        <w:spacing w:after="49"/>
        <w:rPr>
          <w:rFonts w:ascii="Arial" w:hAnsi="Arial" w:cs="Arial"/>
          <w:b/>
          <w:bCs/>
          <w:sz w:val="22"/>
          <w:szCs w:val="22"/>
        </w:rPr>
      </w:pPr>
      <w:r>
        <w:rPr>
          <w:rFonts w:ascii="Arial" w:hAnsi="Arial" w:cs="Arial"/>
          <w:b/>
          <w:bCs/>
          <w:sz w:val="22"/>
          <w:szCs w:val="22"/>
        </w:rPr>
        <w:t>Traffic and road safety in the villages</w:t>
      </w:r>
      <w:r>
        <w:rPr>
          <w:rFonts w:ascii="Arial" w:hAnsi="Arial" w:cs="Arial"/>
          <w:b/>
          <w:bCs/>
          <w:sz w:val="22"/>
          <w:szCs w:val="22"/>
        </w:rPr>
        <w:tab/>
      </w:r>
      <w:r>
        <w:rPr>
          <w:rFonts w:ascii="Arial" w:hAnsi="Arial" w:cs="Arial"/>
          <w:b/>
          <w:bCs/>
          <w:sz w:val="22"/>
          <w:szCs w:val="22"/>
        </w:rPr>
        <w:tab/>
      </w:r>
      <w:r w:rsidR="004D7237">
        <w:rPr>
          <w:rFonts w:ascii="Arial" w:hAnsi="Arial" w:cs="Arial"/>
          <w:b/>
          <w:bCs/>
          <w:sz w:val="22"/>
          <w:szCs w:val="22"/>
        </w:rPr>
        <w:t xml:space="preserve">                           </w:t>
      </w:r>
      <w:r>
        <w:rPr>
          <w:rFonts w:ascii="Arial" w:hAnsi="Arial" w:cs="Arial"/>
          <w:b/>
          <w:bCs/>
          <w:sz w:val="22"/>
          <w:szCs w:val="22"/>
        </w:rPr>
        <w:t xml:space="preserve">                               </w:t>
      </w:r>
      <w:r w:rsidR="004D7237" w:rsidRPr="0006436A">
        <w:rPr>
          <w:rFonts w:ascii="Arial" w:hAnsi="Arial" w:cs="Arial"/>
          <w:b/>
          <w:bCs/>
          <w:sz w:val="22"/>
          <w:szCs w:val="22"/>
        </w:rPr>
        <w:t xml:space="preserve">                     </w:t>
      </w:r>
      <w:r w:rsidR="00C75A25" w:rsidRPr="0006436A">
        <w:rPr>
          <w:rFonts w:ascii="Arial" w:hAnsi="Arial" w:cs="Arial"/>
          <w:b/>
          <w:bCs/>
          <w:sz w:val="22"/>
          <w:szCs w:val="22"/>
        </w:rPr>
        <w:t xml:space="preserve">                                                                 </w:t>
      </w:r>
    </w:p>
    <w:p w14:paraId="17BB931E" w14:textId="77777777" w:rsidR="00C75A25" w:rsidRDefault="00C75A25" w:rsidP="00C75A25">
      <w:pPr>
        <w:pStyle w:val="Default"/>
        <w:spacing w:after="49"/>
        <w:rPr>
          <w:rFonts w:ascii="Arial" w:hAnsi="Arial" w:cs="Arial"/>
          <w:sz w:val="22"/>
          <w:szCs w:val="22"/>
        </w:rPr>
      </w:pPr>
    </w:p>
    <w:p w14:paraId="2B4C47EF" w14:textId="1B290297" w:rsidR="003F4F82" w:rsidRPr="00354ED3" w:rsidRDefault="00C75A25" w:rsidP="00354ED3">
      <w:pPr>
        <w:pStyle w:val="Default"/>
        <w:numPr>
          <w:ilvl w:val="0"/>
          <w:numId w:val="1"/>
        </w:numPr>
        <w:spacing w:after="49"/>
        <w:rPr>
          <w:rFonts w:ascii="Arial" w:hAnsi="Arial" w:cs="Arial"/>
          <w:b/>
          <w:bCs/>
          <w:sz w:val="22"/>
          <w:szCs w:val="22"/>
        </w:rPr>
      </w:pPr>
      <w:r>
        <w:rPr>
          <w:rFonts w:ascii="Arial" w:hAnsi="Arial" w:cs="Arial"/>
          <w:b/>
          <w:bCs/>
          <w:sz w:val="22"/>
          <w:szCs w:val="22"/>
        </w:rPr>
        <w:t xml:space="preserve">Key Area updates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Cs/>
          <w:sz w:val="22"/>
          <w:szCs w:val="22"/>
        </w:rPr>
        <w:t>All</w:t>
      </w:r>
    </w:p>
    <w:p w14:paraId="28B6B8DF" w14:textId="2716CCD9" w:rsidR="00C75A25" w:rsidRDefault="00B912E2" w:rsidP="00C75A25">
      <w:pPr>
        <w:pStyle w:val="Default"/>
        <w:rPr>
          <w:rFonts w:ascii="Arial" w:hAnsi="Arial" w:cs="Arial"/>
          <w:b/>
          <w:bCs/>
          <w:sz w:val="22"/>
          <w:szCs w:val="22"/>
        </w:rPr>
      </w:pPr>
      <w:r>
        <w:rPr>
          <w:rFonts w:ascii="Arial" w:hAnsi="Arial" w:cs="Arial"/>
          <w:b/>
          <w:bCs/>
          <w:sz w:val="22"/>
          <w:szCs w:val="22"/>
        </w:rPr>
        <w:t xml:space="preserve">                              </w:t>
      </w:r>
      <w:r w:rsidR="00C75A25">
        <w:rPr>
          <w:rFonts w:ascii="Arial" w:hAnsi="Arial" w:cs="Arial"/>
          <w:b/>
          <w:bCs/>
          <w:sz w:val="22"/>
          <w:szCs w:val="22"/>
        </w:rPr>
        <w:tab/>
      </w:r>
      <w:r w:rsidR="00C75A25">
        <w:rPr>
          <w:rFonts w:ascii="Arial" w:hAnsi="Arial" w:cs="Arial"/>
          <w:b/>
          <w:bCs/>
          <w:sz w:val="22"/>
          <w:szCs w:val="22"/>
        </w:rPr>
        <w:tab/>
      </w:r>
      <w:r w:rsidR="00C75A25">
        <w:rPr>
          <w:rFonts w:ascii="Arial" w:hAnsi="Arial" w:cs="Arial"/>
          <w:b/>
          <w:bCs/>
          <w:sz w:val="22"/>
          <w:szCs w:val="22"/>
        </w:rPr>
        <w:tab/>
      </w:r>
      <w:r w:rsidR="00C75A25">
        <w:rPr>
          <w:rFonts w:ascii="Arial" w:hAnsi="Arial" w:cs="Arial"/>
          <w:b/>
          <w:bCs/>
          <w:sz w:val="22"/>
          <w:szCs w:val="22"/>
        </w:rPr>
        <w:tab/>
      </w:r>
      <w:r w:rsidR="003F4F82">
        <w:rPr>
          <w:rFonts w:ascii="Arial" w:hAnsi="Arial" w:cs="Arial"/>
          <w:b/>
          <w:bCs/>
          <w:sz w:val="22"/>
          <w:szCs w:val="22"/>
        </w:rPr>
        <w:t xml:space="preserve">          </w:t>
      </w:r>
      <w:r w:rsidR="00354ED3">
        <w:rPr>
          <w:rFonts w:ascii="Arial" w:hAnsi="Arial" w:cs="Arial"/>
          <w:b/>
          <w:bCs/>
          <w:sz w:val="22"/>
          <w:szCs w:val="22"/>
        </w:rPr>
        <w:t xml:space="preserve">       </w:t>
      </w:r>
      <w:r w:rsidR="003F4F82">
        <w:rPr>
          <w:rFonts w:ascii="Arial" w:hAnsi="Arial" w:cs="Arial"/>
          <w:b/>
          <w:bCs/>
          <w:sz w:val="22"/>
          <w:szCs w:val="22"/>
        </w:rPr>
        <w:t xml:space="preserve"> </w:t>
      </w:r>
      <w:r w:rsidR="00B86EDD">
        <w:rPr>
          <w:rFonts w:ascii="Arial" w:hAnsi="Arial" w:cs="Arial"/>
          <w:b/>
          <w:bCs/>
          <w:sz w:val="22"/>
          <w:szCs w:val="22"/>
        </w:rPr>
        <w:t xml:space="preserve">     </w:t>
      </w:r>
    </w:p>
    <w:p w14:paraId="04DEF8BD" w14:textId="1556ADC3" w:rsidR="00C75A25" w:rsidRPr="00EB5D2E" w:rsidRDefault="00C75A25" w:rsidP="00C75A25">
      <w:pPr>
        <w:pStyle w:val="Default"/>
        <w:numPr>
          <w:ilvl w:val="0"/>
          <w:numId w:val="1"/>
        </w:numPr>
        <w:rPr>
          <w:rFonts w:ascii="Arial" w:hAnsi="Arial" w:cs="Arial"/>
          <w:b/>
          <w:bCs/>
          <w:sz w:val="22"/>
          <w:szCs w:val="22"/>
        </w:rPr>
      </w:pPr>
      <w:r>
        <w:rPr>
          <w:rFonts w:ascii="Arial" w:hAnsi="Arial" w:cs="Arial"/>
          <w:b/>
          <w:bCs/>
          <w:sz w:val="22"/>
          <w:szCs w:val="22"/>
        </w:rPr>
        <w:t xml:space="preserve">GDPR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14:paraId="78F92733" w14:textId="77777777" w:rsidR="00C75A25" w:rsidRDefault="00C75A25" w:rsidP="00C75A25">
      <w:pPr>
        <w:pStyle w:val="Default"/>
        <w:rPr>
          <w:rFonts w:ascii="Arial" w:hAnsi="Arial" w:cs="Arial"/>
          <w:sz w:val="22"/>
          <w:szCs w:val="22"/>
        </w:rPr>
      </w:pPr>
    </w:p>
    <w:p w14:paraId="7257FFDF" w14:textId="3954DB58" w:rsidR="00EB5D2E" w:rsidRDefault="00354ED3" w:rsidP="00C75A25">
      <w:pPr>
        <w:pStyle w:val="Default"/>
        <w:numPr>
          <w:ilvl w:val="0"/>
          <w:numId w:val="1"/>
        </w:numPr>
        <w:rPr>
          <w:rFonts w:ascii="Arial" w:hAnsi="Arial" w:cs="Arial"/>
          <w:b/>
          <w:bCs/>
          <w:sz w:val="22"/>
          <w:szCs w:val="22"/>
        </w:rPr>
      </w:pPr>
      <w:r>
        <w:rPr>
          <w:rFonts w:ascii="Arial" w:hAnsi="Arial" w:cs="Arial"/>
          <w:b/>
          <w:bCs/>
          <w:sz w:val="22"/>
          <w:szCs w:val="22"/>
        </w:rPr>
        <w:t>Community Safety</w:t>
      </w:r>
      <w:r w:rsidR="00EB5D2E">
        <w:rPr>
          <w:rFonts w:ascii="Arial" w:hAnsi="Arial" w:cs="Arial"/>
          <w:b/>
          <w:bCs/>
          <w:sz w:val="22"/>
          <w:szCs w:val="22"/>
        </w:rPr>
        <w:t xml:space="preserve">                                                                                                  </w:t>
      </w:r>
      <w:r w:rsidR="001A08EB">
        <w:rPr>
          <w:rFonts w:ascii="Arial" w:hAnsi="Arial" w:cs="Arial"/>
          <w:b/>
          <w:bCs/>
          <w:sz w:val="22"/>
          <w:szCs w:val="22"/>
        </w:rPr>
        <w:tab/>
      </w:r>
    </w:p>
    <w:p w14:paraId="07121A34" w14:textId="77777777" w:rsidR="00C75A25" w:rsidRDefault="00C75A25" w:rsidP="00C75A25">
      <w:pPr>
        <w:pStyle w:val="Default"/>
        <w:rPr>
          <w:rFonts w:ascii="Arial" w:hAnsi="Arial" w:cs="Arial"/>
          <w:sz w:val="22"/>
          <w:szCs w:val="22"/>
        </w:rPr>
      </w:pPr>
    </w:p>
    <w:p w14:paraId="5C83F2B0" w14:textId="77777777" w:rsidR="00C75A25" w:rsidRDefault="00C75A25" w:rsidP="00C75A25">
      <w:pPr>
        <w:pStyle w:val="Default"/>
        <w:numPr>
          <w:ilvl w:val="0"/>
          <w:numId w:val="1"/>
        </w:numPr>
        <w:rPr>
          <w:rFonts w:ascii="Arial" w:hAnsi="Arial" w:cs="Arial"/>
          <w:sz w:val="22"/>
          <w:szCs w:val="22"/>
        </w:rPr>
      </w:pPr>
      <w:r>
        <w:rPr>
          <w:rFonts w:ascii="Arial" w:hAnsi="Arial" w:cs="Arial"/>
          <w:b/>
          <w:bCs/>
          <w:sz w:val="22"/>
          <w:szCs w:val="22"/>
        </w:rPr>
        <w:t xml:space="preserve">Accounts to be </w:t>
      </w:r>
      <w:proofErr w:type="gramStart"/>
      <w:r>
        <w:rPr>
          <w:rFonts w:ascii="Arial" w:hAnsi="Arial" w:cs="Arial"/>
          <w:b/>
          <w:bCs/>
          <w:sz w:val="22"/>
          <w:szCs w:val="22"/>
        </w:rPr>
        <w:t>paid:</w:t>
      </w:r>
      <w:proofErr w:type="gramEnd"/>
      <w:r>
        <w:rPr>
          <w:rFonts w:ascii="Arial" w:hAnsi="Arial" w:cs="Arial"/>
          <w:b/>
          <w:bCs/>
          <w:sz w:val="22"/>
          <w:szCs w:val="22"/>
        </w:rPr>
        <w:t xml:space="preserve"> </w:t>
      </w:r>
      <w:r>
        <w:rPr>
          <w:rFonts w:ascii="Arial" w:hAnsi="Arial" w:cs="Arial"/>
          <w:sz w:val="22"/>
          <w:szCs w:val="22"/>
        </w:rPr>
        <w:t xml:space="preserve">see Appendix 1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JB</w:t>
      </w:r>
    </w:p>
    <w:p w14:paraId="4D0233D0" w14:textId="77777777" w:rsidR="00C75A25" w:rsidRDefault="00C75A25" w:rsidP="00C75A25">
      <w:pPr>
        <w:pStyle w:val="Default"/>
        <w:rPr>
          <w:rFonts w:ascii="Arial" w:hAnsi="Arial" w:cs="Arial"/>
          <w:sz w:val="22"/>
          <w:szCs w:val="22"/>
        </w:rPr>
      </w:pPr>
    </w:p>
    <w:p w14:paraId="688A7F49" w14:textId="77777777" w:rsidR="00C75A25" w:rsidRDefault="00C75A25" w:rsidP="00C75A25">
      <w:pPr>
        <w:pStyle w:val="Default"/>
        <w:numPr>
          <w:ilvl w:val="0"/>
          <w:numId w:val="1"/>
        </w:numPr>
        <w:rPr>
          <w:rFonts w:ascii="Arial" w:hAnsi="Arial" w:cs="Arial"/>
          <w:b/>
          <w:bCs/>
          <w:sz w:val="22"/>
          <w:szCs w:val="22"/>
        </w:rPr>
      </w:pPr>
      <w:r>
        <w:rPr>
          <w:rFonts w:ascii="Arial" w:hAnsi="Arial" w:cs="Arial"/>
          <w:b/>
          <w:bCs/>
          <w:sz w:val="22"/>
          <w:szCs w:val="22"/>
        </w:rPr>
        <w:t xml:space="preserve">Correspondence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sz w:val="22"/>
          <w:szCs w:val="22"/>
        </w:rPr>
        <w:t>JB</w:t>
      </w:r>
    </w:p>
    <w:p w14:paraId="244213B9" w14:textId="77777777" w:rsidR="00C75A25" w:rsidRDefault="00C75A25" w:rsidP="00C75A25">
      <w:pPr>
        <w:pStyle w:val="Default"/>
        <w:rPr>
          <w:rFonts w:ascii="Arial" w:hAnsi="Arial" w:cs="Arial"/>
          <w:sz w:val="22"/>
          <w:szCs w:val="22"/>
        </w:rPr>
      </w:pPr>
    </w:p>
    <w:p w14:paraId="15FB71E2" w14:textId="261A0FB4" w:rsidR="00C75A25" w:rsidRDefault="00C75A25" w:rsidP="00C75A25">
      <w:pPr>
        <w:pStyle w:val="Default"/>
        <w:numPr>
          <w:ilvl w:val="0"/>
          <w:numId w:val="1"/>
        </w:numPr>
        <w:rPr>
          <w:rFonts w:ascii="Arial" w:hAnsi="Arial" w:cs="Arial"/>
          <w:b/>
          <w:bCs/>
          <w:sz w:val="22"/>
          <w:szCs w:val="22"/>
        </w:rPr>
      </w:pPr>
      <w:r>
        <w:rPr>
          <w:rFonts w:ascii="Arial" w:hAnsi="Arial" w:cs="Arial"/>
          <w:b/>
          <w:bCs/>
          <w:sz w:val="22"/>
          <w:szCs w:val="22"/>
        </w:rPr>
        <w:t xml:space="preserve">Parishioners Feedback/Complaints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354ED3">
        <w:rPr>
          <w:rFonts w:ascii="Arial" w:hAnsi="Arial" w:cs="Arial"/>
          <w:sz w:val="22"/>
          <w:szCs w:val="22"/>
        </w:rPr>
        <w:t>All</w:t>
      </w:r>
    </w:p>
    <w:p w14:paraId="6A4C9E20" w14:textId="77777777" w:rsidR="00C75A25" w:rsidRDefault="00C75A25" w:rsidP="00C75A25">
      <w:pPr>
        <w:pStyle w:val="Default"/>
        <w:rPr>
          <w:rFonts w:ascii="Arial" w:hAnsi="Arial" w:cs="Arial"/>
          <w:b/>
          <w:bCs/>
          <w:sz w:val="22"/>
          <w:szCs w:val="22"/>
        </w:rPr>
      </w:pPr>
    </w:p>
    <w:p w14:paraId="185B2637" w14:textId="799EF7CA" w:rsidR="00C75A25" w:rsidRDefault="00C75A25" w:rsidP="00C75A25">
      <w:pPr>
        <w:pStyle w:val="ListParagraph"/>
        <w:numPr>
          <w:ilvl w:val="0"/>
          <w:numId w:val="1"/>
        </w:numPr>
      </w:pPr>
      <w:r>
        <w:rPr>
          <w:b/>
          <w:bCs/>
        </w:rPr>
        <w:t xml:space="preserve">Date and Venue of Next Meeting </w:t>
      </w:r>
      <w:r>
        <w:t xml:space="preserve">The next meeting date is </w:t>
      </w:r>
      <w:r w:rsidR="007C25BF">
        <w:t>7</w:t>
      </w:r>
      <w:r w:rsidR="007C25BF" w:rsidRPr="007C25BF">
        <w:rPr>
          <w:vertAlign w:val="superscript"/>
        </w:rPr>
        <w:t>th</w:t>
      </w:r>
      <w:r w:rsidR="007C25BF">
        <w:t xml:space="preserve"> </w:t>
      </w:r>
      <w:proofErr w:type="gramStart"/>
      <w:r w:rsidR="00405004">
        <w:t>June</w:t>
      </w:r>
      <w:r w:rsidR="007C25BF">
        <w:t>,</w:t>
      </w:r>
      <w:proofErr w:type="gramEnd"/>
      <w:r w:rsidR="007C25BF">
        <w:t xml:space="preserve"> 2021</w:t>
      </w:r>
      <w:r w:rsidR="00430D8F">
        <w:t xml:space="preserve"> </w:t>
      </w:r>
      <w:r w:rsidR="007C25BF">
        <w:t xml:space="preserve">at </w:t>
      </w:r>
      <w:r w:rsidR="00304201">
        <w:t>Hinton Parva</w:t>
      </w:r>
      <w:r w:rsidR="007C25BF">
        <w:t xml:space="preserve"> Village Hall</w:t>
      </w:r>
      <w:r w:rsidR="00430D8F">
        <w:t xml:space="preserve">. Covid regulations permitting. </w:t>
      </w:r>
      <w:r w:rsidR="00A60D08">
        <w:rPr>
          <w:lang w:val="en-GB"/>
        </w:rPr>
        <w:t>Any changes</w:t>
      </w:r>
      <w:r w:rsidR="00430D8F">
        <w:rPr>
          <w:lang w:val="en-GB"/>
        </w:rPr>
        <w:t xml:space="preserve"> will be posted on noticeboards, </w:t>
      </w:r>
      <w:proofErr w:type="gramStart"/>
      <w:r w:rsidR="00430D8F">
        <w:rPr>
          <w:lang w:val="en-GB"/>
        </w:rPr>
        <w:t>website</w:t>
      </w:r>
      <w:proofErr w:type="gramEnd"/>
      <w:r w:rsidR="00430D8F">
        <w:rPr>
          <w:lang w:val="en-GB"/>
        </w:rPr>
        <w:t xml:space="preserve"> and Facebook.</w:t>
      </w:r>
    </w:p>
    <w:p w14:paraId="7BD5D7BB" w14:textId="77777777" w:rsidR="00C75A25" w:rsidRDefault="00C75A25" w:rsidP="00C75A25">
      <w:pPr>
        <w:pStyle w:val="ListParagraph"/>
        <w:ind w:left="0"/>
      </w:pPr>
    </w:p>
    <w:p w14:paraId="55C21346" w14:textId="77777777" w:rsidR="00C75A25" w:rsidRDefault="00C75A25" w:rsidP="00C75A25">
      <w:pPr>
        <w:pStyle w:val="ListParagraph"/>
        <w:ind w:left="0"/>
      </w:pPr>
    </w:p>
    <w:p w14:paraId="116A4577" w14:textId="77777777" w:rsidR="00C75A25" w:rsidRDefault="00C75A25" w:rsidP="00C75A25">
      <w:pPr>
        <w:pStyle w:val="ListParagraph"/>
        <w:ind w:left="0"/>
      </w:pPr>
    </w:p>
    <w:p w14:paraId="34F7A253" w14:textId="77777777" w:rsidR="00C75A25" w:rsidRDefault="00C75A25" w:rsidP="00C75A25">
      <w:pPr>
        <w:pStyle w:val="ListParagraph"/>
        <w:ind w:left="426"/>
      </w:pPr>
    </w:p>
    <w:tbl>
      <w:tblPr>
        <w:tblW w:w="8759" w:type="dxa"/>
        <w:tblInd w:w="-360" w:type="dxa"/>
        <w:tblLayout w:type="fixed"/>
        <w:tblCellMar>
          <w:left w:w="10" w:type="dxa"/>
          <w:right w:w="10" w:type="dxa"/>
        </w:tblCellMar>
        <w:tblLook w:val="04A0" w:firstRow="1" w:lastRow="0" w:firstColumn="1" w:lastColumn="0" w:noHBand="0" w:noVBand="1"/>
      </w:tblPr>
      <w:tblGrid>
        <w:gridCol w:w="4919"/>
        <w:gridCol w:w="2192"/>
        <w:gridCol w:w="1648"/>
      </w:tblGrid>
      <w:tr w:rsidR="00C75A25" w14:paraId="1C16F77C" w14:textId="77777777" w:rsidTr="00C75A25">
        <w:trPr>
          <w:trHeight w:val="3183"/>
        </w:trPr>
        <w:tc>
          <w:tcPr>
            <w:tcW w:w="4919" w:type="dxa"/>
            <w:tcMar>
              <w:top w:w="0" w:type="dxa"/>
              <w:left w:w="108" w:type="dxa"/>
              <w:bottom w:w="0" w:type="dxa"/>
              <w:right w:w="108" w:type="dxa"/>
            </w:tcMar>
          </w:tcPr>
          <w:p w14:paraId="1B1B178E" w14:textId="77777777" w:rsidR="00C75A25" w:rsidRDefault="00C75A25">
            <w:pPr>
              <w:spacing w:line="240" w:lineRule="auto"/>
              <w:ind w:left="360"/>
              <w:rPr>
                <w:rFonts w:eastAsia="Times New Roman"/>
                <w:bCs/>
                <w:lang w:eastAsia="en-US"/>
              </w:rPr>
            </w:pPr>
          </w:p>
          <w:p w14:paraId="79636E69" w14:textId="77777777" w:rsidR="00C75A25" w:rsidRDefault="00C75A25" w:rsidP="002402D6">
            <w:pPr>
              <w:spacing w:line="240" w:lineRule="auto"/>
              <w:rPr>
                <w:lang w:eastAsia="en-US"/>
              </w:rPr>
            </w:pPr>
            <w:r>
              <w:rPr>
                <w:rFonts w:eastAsia="Times New Roman"/>
                <w:b/>
                <w:lang w:eastAsia="en-US"/>
              </w:rPr>
              <w:t xml:space="preserve">Accounts to be </w:t>
            </w:r>
            <w:proofErr w:type="gramStart"/>
            <w:r>
              <w:rPr>
                <w:rFonts w:eastAsia="Times New Roman"/>
                <w:b/>
                <w:lang w:eastAsia="en-US"/>
              </w:rPr>
              <w:t>paid</w:t>
            </w:r>
            <w:proofErr w:type="gramEnd"/>
          </w:p>
          <w:p w14:paraId="768FAB73" w14:textId="77777777" w:rsidR="00C75A25" w:rsidRDefault="00C75A25" w:rsidP="002402D6">
            <w:pPr>
              <w:spacing w:line="240" w:lineRule="auto"/>
              <w:rPr>
                <w:lang w:eastAsia="en-US"/>
              </w:rPr>
            </w:pPr>
            <w:r>
              <w:rPr>
                <w:rFonts w:eastAsia="Times New Roman"/>
                <w:b/>
                <w:lang w:eastAsia="en-US"/>
              </w:rPr>
              <w:t>SUPPLIER</w:t>
            </w:r>
          </w:p>
          <w:p w14:paraId="00B15DFB" w14:textId="77777777" w:rsidR="00C75A25" w:rsidRDefault="00C75A25" w:rsidP="002402D6">
            <w:pPr>
              <w:spacing w:line="240" w:lineRule="auto"/>
              <w:rPr>
                <w:rFonts w:eastAsia="Times New Roman"/>
                <w:bCs/>
                <w:lang w:eastAsia="en-US"/>
              </w:rPr>
            </w:pPr>
          </w:p>
          <w:p w14:paraId="2F6F1BC2" w14:textId="7F1074AA" w:rsidR="00C75A25" w:rsidRDefault="00C75A25" w:rsidP="002402D6">
            <w:pPr>
              <w:spacing w:line="240" w:lineRule="auto"/>
              <w:rPr>
                <w:rFonts w:eastAsia="Times New Roman"/>
                <w:bCs/>
                <w:lang w:eastAsia="en-US"/>
              </w:rPr>
            </w:pPr>
            <w:r>
              <w:rPr>
                <w:rFonts w:eastAsia="Times New Roman"/>
                <w:bCs/>
                <w:lang w:eastAsia="en-US"/>
              </w:rPr>
              <w:t xml:space="preserve">Jaine Blackman Clerk’s salary </w:t>
            </w:r>
            <w:proofErr w:type="gramStart"/>
            <w:r>
              <w:rPr>
                <w:rFonts w:eastAsia="Times New Roman"/>
                <w:bCs/>
                <w:lang w:eastAsia="en-US"/>
              </w:rPr>
              <w:t>-  no</w:t>
            </w:r>
            <w:proofErr w:type="gramEnd"/>
            <w:r>
              <w:rPr>
                <w:rFonts w:eastAsia="Times New Roman"/>
                <w:bCs/>
                <w:lang w:eastAsia="en-US"/>
              </w:rPr>
              <w:t xml:space="preserve"> need for </w:t>
            </w:r>
            <w:r w:rsidR="00EC653F">
              <w:rPr>
                <w:rFonts w:eastAsia="Times New Roman"/>
                <w:bCs/>
                <w:lang w:eastAsia="en-US"/>
              </w:rPr>
              <w:t>r</w:t>
            </w:r>
            <w:r>
              <w:rPr>
                <w:rFonts w:eastAsia="Times New Roman"/>
                <w:bCs/>
                <w:lang w:eastAsia="en-US"/>
              </w:rPr>
              <w:t>atification agreed by Council</w:t>
            </w:r>
          </w:p>
          <w:p w14:paraId="5488B672" w14:textId="77777777" w:rsidR="00C75A25" w:rsidRDefault="00C75A25" w:rsidP="002402D6">
            <w:pPr>
              <w:spacing w:line="240" w:lineRule="auto"/>
              <w:rPr>
                <w:rFonts w:eastAsia="Times New Roman"/>
                <w:bCs/>
                <w:lang w:eastAsia="en-US"/>
              </w:rPr>
            </w:pPr>
          </w:p>
          <w:p w14:paraId="7FC1C5C3" w14:textId="44A1679F" w:rsidR="00C75A25" w:rsidRDefault="00C75A25" w:rsidP="002402D6">
            <w:pPr>
              <w:spacing w:line="240" w:lineRule="auto"/>
              <w:rPr>
                <w:rFonts w:eastAsia="Times New Roman"/>
                <w:bCs/>
                <w:lang w:eastAsia="en-US"/>
              </w:rPr>
            </w:pPr>
            <w:proofErr w:type="spellStart"/>
            <w:r>
              <w:rPr>
                <w:rFonts w:eastAsia="Times New Roman"/>
                <w:bCs/>
                <w:lang w:eastAsia="en-US"/>
              </w:rPr>
              <w:t>Allbuild</w:t>
            </w:r>
            <w:proofErr w:type="spellEnd"/>
            <w:r>
              <w:rPr>
                <w:rFonts w:eastAsia="Times New Roman"/>
                <w:bCs/>
                <w:lang w:eastAsia="en-US"/>
              </w:rPr>
              <w:t xml:space="preserve"> </w:t>
            </w:r>
            <w:proofErr w:type="spellStart"/>
            <w:r>
              <w:rPr>
                <w:rFonts w:eastAsia="Times New Roman"/>
                <w:bCs/>
                <w:lang w:eastAsia="en-US"/>
              </w:rPr>
              <w:t>Lengthman’s</w:t>
            </w:r>
            <w:proofErr w:type="spellEnd"/>
            <w:r>
              <w:rPr>
                <w:rFonts w:eastAsia="Times New Roman"/>
                <w:bCs/>
                <w:lang w:eastAsia="en-US"/>
              </w:rPr>
              <w:t xml:space="preserve"> invoice </w:t>
            </w:r>
            <w:proofErr w:type="gramStart"/>
            <w:r>
              <w:rPr>
                <w:rFonts w:eastAsia="Times New Roman"/>
                <w:bCs/>
                <w:lang w:eastAsia="en-US"/>
              </w:rPr>
              <w:t>-  no</w:t>
            </w:r>
            <w:proofErr w:type="gramEnd"/>
            <w:r>
              <w:rPr>
                <w:rFonts w:eastAsia="Times New Roman"/>
                <w:bCs/>
                <w:lang w:eastAsia="en-US"/>
              </w:rPr>
              <w:t xml:space="preserve"> need for ratification agreed by Council</w:t>
            </w:r>
          </w:p>
          <w:p w14:paraId="7F112735" w14:textId="501A2466" w:rsidR="00DC7B03" w:rsidRDefault="00DC7B03">
            <w:pPr>
              <w:spacing w:line="240" w:lineRule="auto"/>
              <w:ind w:left="360"/>
              <w:rPr>
                <w:rFonts w:eastAsia="Times New Roman"/>
                <w:bCs/>
                <w:lang w:eastAsia="en-US"/>
              </w:rPr>
            </w:pPr>
          </w:p>
          <w:p w14:paraId="15F3388C" w14:textId="77777777" w:rsidR="00DC7B03" w:rsidRDefault="00DC7B03">
            <w:pPr>
              <w:spacing w:line="240" w:lineRule="auto"/>
              <w:ind w:left="360"/>
              <w:rPr>
                <w:rFonts w:eastAsia="Times New Roman"/>
                <w:bCs/>
                <w:lang w:eastAsia="en-US"/>
              </w:rPr>
            </w:pPr>
          </w:p>
          <w:p w14:paraId="44B20930" w14:textId="77777777" w:rsidR="00C75A25" w:rsidRDefault="00C75A25">
            <w:pPr>
              <w:spacing w:line="240" w:lineRule="auto"/>
              <w:ind w:left="360"/>
              <w:rPr>
                <w:rFonts w:eastAsia="Times New Roman"/>
                <w:bCs/>
                <w:lang w:eastAsia="en-US"/>
              </w:rPr>
            </w:pPr>
          </w:p>
          <w:p w14:paraId="3AB8F8A6" w14:textId="317068C9" w:rsidR="00C75A25" w:rsidRDefault="00C75A25">
            <w:pPr>
              <w:spacing w:line="240" w:lineRule="auto"/>
              <w:rPr>
                <w:rFonts w:eastAsia="Times New Roman"/>
                <w:bCs/>
                <w:lang w:eastAsia="en-US"/>
              </w:rPr>
            </w:pPr>
          </w:p>
          <w:p w14:paraId="3DED0482" w14:textId="60697839" w:rsidR="00C7624E" w:rsidRDefault="00C7624E">
            <w:pPr>
              <w:spacing w:line="240" w:lineRule="auto"/>
              <w:rPr>
                <w:bCs/>
                <w:lang w:eastAsia="en-US"/>
              </w:rPr>
            </w:pPr>
          </w:p>
        </w:tc>
        <w:tc>
          <w:tcPr>
            <w:tcW w:w="2192" w:type="dxa"/>
            <w:tcMar>
              <w:top w:w="0" w:type="dxa"/>
              <w:left w:w="108" w:type="dxa"/>
              <w:bottom w:w="0" w:type="dxa"/>
              <w:right w:w="108" w:type="dxa"/>
            </w:tcMar>
            <w:hideMark/>
          </w:tcPr>
          <w:p w14:paraId="48D2C804" w14:textId="77777777" w:rsidR="00C75A25" w:rsidRDefault="00C75A25">
            <w:pPr>
              <w:spacing w:line="240" w:lineRule="auto"/>
              <w:ind w:left="360"/>
              <w:rPr>
                <w:rFonts w:eastAsia="Times New Roman"/>
                <w:bCs/>
                <w:lang w:eastAsia="en-US"/>
              </w:rPr>
            </w:pPr>
            <w:r>
              <w:rPr>
                <w:rFonts w:eastAsia="Times New Roman"/>
                <w:bCs/>
                <w:lang w:eastAsia="en-US"/>
              </w:rPr>
              <w:t>APPENDIX 1</w:t>
            </w:r>
          </w:p>
        </w:tc>
        <w:tc>
          <w:tcPr>
            <w:tcW w:w="1648" w:type="dxa"/>
            <w:tcMar>
              <w:top w:w="0" w:type="dxa"/>
              <w:left w:w="108" w:type="dxa"/>
              <w:bottom w:w="0" w:type="dxa"/>
              <w:right w:w="108" w:type="dxa"/>
            </w:tcMar>
          </w:tcPr>
          <w:p w14:paraId="595024A8" w14:textId="77777777" w:rsidR="00C75A25" w:rsidRDefault="00C75A25">
            <w:pPr>
              <w:spacing w:line="240" w:lineRule="auto"/>
              <w:ind w:left="360"/>
              <w:rPr>
                <w:rFonts w:eastAsia="Times New Roman"/>
                <w:b/>
                <w:lang w:eastAsia="en-US"/>
              </w:rPr>
            </w:pPr>
          </w:p>
          <w:p w14:paraId="729B2DC0" w14:textId="77777777" w:rsidR="00C75A25" w:rsidRDefault="00C75A25">
            <w:pPr>
              <w:spacing w:line="240" w:lineRule="auto"/>
              <w:ind w:left="360"/>
              <w:rPr>
                <w:rFonts w:eastAsia="Times New Roman"/>
                <w:b/>
                <w:lang w:eastAsia="en-US"/>
              </w:rPr>
            </w:pPr>
            <w:r>
              <w:rPr>
                <w:rFonts w:eastAsia="Times New Roman"/>
                <w:b/>
                <w:lang w:eastAsia="en-US"/>
              </w:rPr>
              <w:t>Amount</w:t>
            </w:r>
          </w:p>
          <w:p w14:paraId="46370E18" w14:textId="77777777" w:rsidR="00C75A25" w:rsidRDefault="00C75A25">
            <w:pPr>
              <w:spacing w:line="240" w:lineRule="auto"/>
              <w:rPr>
                <w:rFonts w:eastAsia="Times New Roman"/>
                <w:bCs/>
                <w:lang w:eastAsia="en-US"/>
              </w:rPr>
            </w:pPr>
          </w:p>
          <w:p w14:paraId="4924858F" w14:textId="77777777" w:rsidR="00C75A25" w:rsidRDefault="00C75A25">
            <w:pPr>
              <w:spacing w:line="240" w:lineRule="auto"/>
              <w:rPr>
                <w:rFonts w:eastAsia="Times New Roman"/>
                <w:bCs/>
                <w:lang w:eastAsia="en-US"/>
              </w:rPr>
            </w:pPr>
          </w:p>
          <w:p w14:paraId="1924ACCC" w14:textId="77777777" w:rsidR="00C75A25" w:rsidRDefault="00C75A25">
            <w:pPr>
              <w:spacing w:line="240" w:lineRule="auto"/>
              <w:rPr>
                <w:rFonts w:eastAsia="Times New Roman"/>
                <w:bCs/>
                <w:lang w:eastAsia="en-US"/>
              </w:rPr>
            </w:pPr>
            <w:r>
              <w:rPr>
                <w:rFonts w:eastAsia="Times New Roman"/>
                <w:bCs/>
                <w:lang w:eastAsia="en-US"/>
              </w:rPr>
              <w:t>£372.75</w:t>
            </w:r>
          </w:p>
          <w:p w14:paraId="2F05CC87" w14:textId="77777777" w:rsidR="00C75A25" w:rsidRDefault="00C75A25">
            <w:pPr>
              <w:spacing w:line="240" w:lineRule="auto"/>
              <w:rPr>
                <w:rFonts w:eastAsia="Times New Roman"/>
                <w:bCs/>
                <w:lang w:eastAsia="en-US"/>
              </w:rPr>
            </w:pPr>
          </w:p>
          <w:p w14:paraId="0C841649" w14:textId="77777777" w:rsidR="00C75A25" w:rsidRDefault="00C75A25">
            <w:pPr>
              <w:spacing w:line="240" w:lineRule="auto"/>
              <w:rPr>
                <w:rFonts w:eastAsia="Times New Roman"/>
                <w:bCs/>
                <w:lang w:eastAsia="en-US"/>
              </w:rPr>
            </w:pPr>
          </w:p>
          <w:p w14:paraId="4257ADAF" w14:textId="1B9A3D9F" w:rsidR="00C75A25" w:rsidRDefault="00C75A25">
            <w:pPr>
              <w:spacing w:line="240" w:lineRule="auto"/>
              <w:rPr>
                <w:rFonts w:eastAsia="Times New Roman"/>
                <w:bCs/>
                <w:lang w:eastAsia="en-US"/>
              </w:rPr>
            </w:pPr>
            <w:r>
              <w:rPr>
                <w:rFonts w:eastAsia="Times New Roman"/>
                <w:bCs/>
                <w:lang w:eastAsia="en-US"/>
              </w:rPr>
              <w:t>£425.50 (£354.58 plus £70.92 VAT @ 20%)</w:t>
            </w:r>
          </w:p>
          <w:p w14:paraId="741D30E0" w14:textId="77777777" w:rsidR="00886C69" w:rsidRDefault="00886C69">
            <w:pPr>
              <w:spacing w:line="240" w:lineRule="auto"/>
              <w:rPr>
                <w:rFonts w:eastAsia="Times New Roman"/>
                <w:bCs/>
                <w:lang w:eastAsia="en-US"/>
              </w:rPr>
            </w:pPr>
          </w:p>
          <w:p w14:paraId="69703938" w14:textId="77777777" w:rsidR="00A42C82" w:rsidRDefault="00A42C82">
            <w:pPr>
              <w:spacing w:line="240" w:lineRule="auto"/>
              <w:rPr>
                <w:rFonts w:eastAsia="Times New Roman"/>
                <w:bCs/>
                <w:lang w:eastAsia="en-US"/>
              </w:rPr>
            </w:pPr>
          </w:p>
          <w:p w14:paraId="3D706672" w14:textId="6C51FC95" w:rsidR="007C25BF" w:rsidRDefault="007C25BF" w:rsidP="007C25BF">
            <w:pPr>
              <w:spacing w:line="240" w:lineRule="auto"/>
              <w:jc w:val="both"/>
              <w:rPr>
                <w:rFonts w:eastAsia="Times New Roman"/>
                <w:bCs/>
                <w:lang w:eastAsia="en-US"/>
              </w:rPr>
            </w:pPr>
          </w:p>
        </w:tc>
      </w:tr>
    </w:tbl>
    <w:p w14:paraId="3821223E" w14:textId="101ADF03" w:rsidR="00C75A25" w:rsidRDefault="00C75A25" w:rsidP="00C75A25">
      <w:pPr>
        <w:pStyle w:val="ListParagraph"/>
        <w:ind w:left="426"/>
      </w:pPr>
    </w:p>
    <w:p w14:paraId="20CDEDEB" w14:textId="77777777" w:rsidR="00A2356D" w:rsidRDefault="00A2356D" w:rsidP="002963C0">
      <w:pPr>
        <w:pStyle w:val="Default"/>
        <w:spacing w:after="49"/>
        <w:rPr>
          <w:rFonts w:ascii="Arial" w:hAnsi="Arial" w:cs="Arial"/>
          <w:color w:val="auto"/>
          <w:sz w:val="22"/>
          <w:szCs w:val="22"/>
        </w:rPr>
      </w:pPr>
    </w:p>
    <w:p w14:paraId="21FCE612" w14:textId="77777777" w:rsidR="00A2356D" w:rsidRDefault="00A2356D" w:rsidP="00A2356D"/>
    <w:p w14:paraId="71EA3C38" w14:textId="77777777" w:rsidR="00A2356D" w:rsidRDefault="00A2356D" w:rsidP="00C75A25">
      <w:pPr>
        <w:pStyle w:val="ListParagraph"/>
        <w:ind w:left="426"/>
      </w:pPr>
    </w:p>
    <w:p w14:paraId="6A2B8853" w14:textId="77777777" w:rsidR="00C75A25" w:rsidRDefault="00C75A25" w:rsidP="00C75A25"/>
    <w:p w14:paraId="2319D642" w14:textId="77777777" w:rsidR="00C75A25" w:rsidRDefault="00C75A25" w:rsidP="00C75A25"/>
    <w:p w14:paraId="313D705A" w14:textId="77777777" w:rsidR="00C75A25" w:rsidRDefault="00C75A25" w:rsidP="00C75A25">
      <w:pPr>
        <w:shd w:val="clear" w:color="auto" w:fill="FFFFFF"/>
        <w:rPr>
          <w:rFonts w:eastAsia="Times New Roman"/>
          <w:color w:val="000000"/>
        </w:rPr>
      </w:pPr>
    </w:p>
    <w:p w14:paraId="1D0C0663" w14:textId="77777777" w:rsidR="00C75A25" w:rsidRDefault="00C75A25" w:rsidP="00C75A25"/>
    <w:p w14:paraId="71858C39" w14:textId="77777777" w:rsidR="00C75A25" w:rsidRDefault="00C75A25"/>
    <w:sectPr w:rsidR="00C75A25" w:rsidSect="00C877F4">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04627"/>
    <w:multiLevelType w:val="hybridMultilevel"/>
    <w:tmpl w:val="E90297B6"/>
    <w:lvl w:ilvl="0" w:tplc="A2AA01B6">
      <w:start w:val="1"/>
      <w:numFmt w:val="decimal"/>
      <w:lvlText w:val="%1."/>
      <w:lvlJc w:val="left"/>
      <w:pPr>
        <w:ind w:left="360" w:hanging="360"/>
      </w:pPr>
      <w:rPr>
        <w:b/>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26781094"/>
    <w:multiLevelType w:val="hybridMultilevel"/>
    <w:tmpl w:val="A78E62BC"/>
    <w:lvl w:ilvl="0" w:tplc="5B86861A">
      <w:start w:val="1"/>
      <w:numFmt w:val="decimal"/>
      <w:lvlText w:val="%1."/>
      <w:lvlJc w:val="left"/>
      <w:pPr>
        <w:ind w:left="360" w:hanging="360"/>
      </w:pPr>
      <w:rPr>
        <w:b/>
        <w:bCs/>
      </w:rPr>
    </w:lvl>
    <w:lvl w:ilvl="1" w:tplc="08090019">
      <w:start w:val="1"/>
      <w:numFmt w:val="lowerLetter"/>
      <w:lvlText w:val="%2."/>
      <w:lvlJc w:val="left"/>
      <w:pPr>
        <w:ind w:left="644"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3BCA670A"/>
    <w:multiLevelType w:val="hybridMultilevel"/>
    <w:tmpl w:val="096CC44C"/>
    <w:lvl w:ilvl="0" w:tplc="02A4A0FC">
      <w:start w:val="8"/>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BF27A4E"/>
    <w:multiLevelType w:val="hybridMultilevel"/>
    <w:tmpl w:val="226283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9E3514"/>
    <w:multiLevelType w:val="hybridMultilevel"/>
    <w:tmpl w:val="5B90FC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A25"/>
    <w:rsid w:val="000114B1"/>
    <w:rsid w:val="00013EB0"/>
    <w:rsid w:val="0003176E"/>
    <w:rsid w:val="0003308A"/>
    <w:rsid w:val="00047C55"/>
    <w:rsid w:val="0006436A"/>
    <w:rsid w:val="00064F68"/>
    <w:rsid w:val="00083D1B"/>
    <w:rsid w:val="000A07EB"/>
    <w:rsid w:val="000B00CC"/>
    <w:rsid w:val="000C1A26"/>
    <w:rsid w:val="0011140E"/>
    <w:rsid w:val="00117A67"/>
    <w:rsid w:val="00124256"/>
    <w:rsid w:val="001666FC"/>
    <w:rsid w:val="001904DF"/>
    <w:rsid w:val="00193BB7"/>
    <w:rsid w:val="001A08EB"/>
    <w:rsid w:val="001A4269"/>
    <w:rsid w:val="001A7BC4"/>
    <w:rsid w:val="001D76AE"/>
    <w:rsid w:val="00205972"/>
    <w:rsid w:val="0023193E"/>
    <w:rsid w:val="00235DDD"/>
    <w:rsid w:val="002402D6"/>
    <w:rsid w:val="002506B9"/>
    <w:rsid w:val="00250DC4"/>
    <w:rsid w:val="00254DB9"/>
    <w:rsid w:val="00287279"/>
    <w:rsid w:val="002963C0"/>
    <w:rsid w:val="002E4E1B"/>
    <w:rsid w:val="002E6F9D"/>
    <w:rsid w:val="002F7D5F"/>
    <w:rsid w:val="00302A88"/>
    <w:rsid w:val="00304201"/>
    <w:rsid w:val="00321221"/>
    <w:rsid w:val="00345E02"/>
    <w:rsid w:val="00354ED3"/>
    <w:rsid w:val="003611CC"/>
    <w:rsid w:val="003645AD"/>
    <w:rsid w:val="00395C43"/>
    <w:rsid w:val="003A03AC"/>
    <w:rsid w:val="003E02DC"/>
    <w:rsid w:val="003F4CE4"/>
    <w:rsid w:val="003F4F82"/>
    <w:rsid w:val="00405004"/>
    <w:rsid w:val="00416D1D"/>
    <w:rsid w:val="00430D8F"/>
    <w:rsid w:val="00432FC5"/>
    <w:rsid w:val="004401EE"/>
    <w:rsid w:val="00482B81"/>
    <w:rsid w:val="00484BB6"/>
    <w:rsid w:val="004A2DF4"/>
    <w:rsid w:val="004C3D3B"/>
    <w:rsid w:val="004D7237"/>
    <w:rsid w:val="004E39BE"/>
    <w:rsid w:val="005359BF"/>
    <w:rsid w:val="00541476"/>
    <w:rsid w:val="00557EDB"/>
    <w:rsid w:val="00570646"/>
    <w:rsid w:val="00581E31"/>
    <w:rsid w:val="005915A9"/>
    <w:rsid w:val="005B224D"/>
    <w:rsid w:val="005C3226"/>
    <w:rsid w:val="006067CF"/>
    <w:rsid w:val="00621144"/>
    <w:rsid w:val="00623690"/>
    <w:rsid w:val="00634031"/>
    <w:rsid w:val="00655B8C"/>
    <w:rsid w:val="006C4BF1"/>
    <w:rsid w:val="006E4E15"/>
    <w:rsid w:val="0072381B"/>
    <w:rsid w:val="00754BC9"/>
    <w:rsid w:val="00755658"/>
    <w:rsid w:val="00764127"/>
    <w:rsid w:val="007B55F0"/>
    <w:rsid w:val="007C25BF"/>
    <w:rsid w:val="008608BF"/>
    <w:rsid w:val="00886C69"/>
    <w:rsid w:val="00896409"/>
    <w:rsid w:val="008A1DAF"/>
    <w:rsid w:val="008A3DCF"/>
    <w:rsid w:val="008C0E9E"/>
    <w:rsid w:val="008E7FA5"/>
    <w:rsid w:val="00901BBA"/>
    <w:rsid w:val="0091258F"/>
    <w:rsid w:val="009365F0"/>
    <w:rsid w:val="009746FA"/>
    <w:rsid w:val="009873C0"/>
    <w:rsid w:val="009B5A4C"/>
    <w:rsid w:val="009F4F82"/>
    <w:rsid w:val="009F52AC"/>
    <w:rsid w:val="00A00043"/>
    <w:rsid w:val="00A024A9"/>
    <w:rsid w:val="00A026C8"/>
    <w:rsid w:val="00A11FA4"/>
    <w:rsid w:val="00A2356D"/>
    <w:rsid w:val="00A26C50"/>
    <w:rsid w:val="00A35695"/>
    <w:rsid w:val="00A37758"/>
    <w:rsid w:val="00A42C82"/>
    <w:rsid w:val="00A60D08"/>
    <w:rsid w:val="00AE72C2"/>
    <w:rsid w:val="00B10DEB"/>
    <w:rsid w:val="00B11F4E"/>
    <w:rsid w:val="00B44F96"/>
    <w:rsid w:val="00B56925"/>
    <w:rsid w:val="00B60690"/>
    <w:rsid w:val="00B86EDD"/>
    <w:rsid w:val="00B912E2"/>
    <w:rsid w:val="00B957BF"/>
    <w:rsid w:val="00BA3398"/>
    <w:rsid w:val="00BA4A66"/>
    <w:rsid w:val="00BB1D5F"/>
    <w:rsid w:val="00C03180"/>
    <w:rsid w:val="00C15009"/>
    <w:rsid w:val="00C7282A"/>
    <w:rsid w:val="00C75A25"/>
    <w:rsid w:val="00C7624E"/>
    <w:rsid w:val="00C76E9B"/>
    <w:rsid w:val="00C77B32"/>
    <w:rsid w:val="00C877F4"/>
    <w:rsid w:val="00C91422"/>
    <w:rsid w:val="00CA5810"/>
    <w:rsid w:val="00CB5A04"/>
    <w:rsid w:val="00CB70DF"/>
    <w:rsid w:val="00CD711F"/>
    <w:rsid w:val="00D151ED"/>
    <w:rsid w:val="00D17F22"/>
    <w:rsid w:val="00D527C1"/>
    <w:rsid w:val="00D566EC"/>
    <w:rsid w:val="00DC72B9"/>
    <w:rsid w:val="00DC7B03"/>
    <w:rsid w:val="00E01F85"/>
    <w:rsid w:val="00E76E70"/>
    <w:rsid w:val="00EA0363"/>
    <w:rsid w:val="00EB4BA7"/>
    <w:rsid w:val="00EB5D2E"/>
    <w:rsid w:val="00EC04B1"/>
    <w:rsid w:val="00EC5899"/>
    <w:rsid w:val="00EC653F"/>
    <w:rsid w:val="00EF52D8"/>
    <w:rsid w:val="00F357E2"/>
    <w:rsid w:val="00F460BE"/>
    <w:rsid w:val="00F6544A"/>
    <w:rsid w:val="00F86502"/>
    <w:rsid w:val="00FA2F2A"/>
    <w:rsid w:val="00FE1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C4CFA"/>
  <w15:docId w15:val="{A4285543-D667-4FA3-BEB9-4E867FD76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A25"/>
    <w:pPr>
      <w:suppressAutoHyphens/>
      <w:autoSpaceDN w:val="0"/>
      <w:spacing w:after="0" w:line="276" w:lineRule="auto"/>
    </w:pPr>
    <w:rPr>
      <w:rFonts w:ascii="Arial" w:eastAsia="Arial" w:hAnsi="Arial" w:cs="Arial"/>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A25"/>
    <w:pPr>
      <w:ind w:left="720"/>
    </w:pPr>
  </w:style>
  <w:style w:type="paragraph" w:customStyle="1" w:styleId="Default">
    <w:name w:val="Default"/>
    <w:rsid w:val="00C75A25"/>
    <w:pPr>
      <w:suppressAutoHyphens/>
      <w:autoSpaceDE w:val="0"/>
      <w:autoSpaceDN w:val="0"/>
      <w:spacing w:after="0" w:line="240" w:lineRule="auto"/>
    </w:pPr>
    <w:rPr>
      <w:rFonts w:ascii="Times New Roman" w:eastAsia="Calibri" w:hAnsi="Times New Roman" w:cs="Times New Roman"/>
      <w:color w:val="000000"/>
      <w:sz w:val="24"/>
      <w:szCs w:val="24"/>
    </w:rPr>
  </w:style>
  <w:style w:type="character" w:styleId="Strong">
    <w:name w:val="Strong"/>
    <w:basedOn w:val="DefaultParagraphFont"/>
    <w:uiPriority w:val="22"/>
    <w:qFormat/>
    <w:rsid w:val="00B56925"/>
    <w:rPr>
      <w:rFonts w:ascii="Times New Roman" w:hAnsi="Times New Roman" w:cs="Times New Roman" w:hint="default"/>
      <w:b/>
      <w:bCs/>
    </w:rPr>
  </w:style>
  <w:style w:type="paragraph" w:styleId="NormalWeb">
    <w:name w:val="Normal (Web)"/>
    <w:basedOn w:val="Normal"/>
    <w:uiPriority w:val="99"/>
    <w:semiHidden/>
    <w:unhideWhenUsed/>
    <w:rsid w:val="00B56925"/>
    <w:pPr>
      <w:suppressAutoHyphens w:val="0"/>
      <w:autoSpaceDN/>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9746FA"/>
    <w:pPr>
      <w:tabs>
        <w:tab w:val="center" w:pos="4153"/>
        <w:tab w:val="right" w:pos="8306"/>
      </w:tabs>
      <w:suppressAutoHyphens w:val="0"/>
      <w:autoSpaceDN/>
      <w:spacing w:line="240" w:lineRule="auto"/>
    </w:pPr>
    <w:rPr>
      <w:rFonts w:ascii="Times New Roman" w:eastAsiaTheme="minorEastAsia" w:hAnsi="Times New Roman" w:cs="Times New Roman"/>
      <w:lang w:val="en-GB" w:eastAsia="en-US"/>
    </w:rPr>
  </w:style>
  <w:style w:type="character" w:customStyle="1" w:styleId="HeaderChar">
    <w:name w:val="Header Char"/>
    <w:basedOn w:val="DefaultParagraphFont"/>
    <w:link w:val="Header"/>
    <w:uiPriority w:val="99"/>
    <w:rsid w:val="009746FA"/>
    <w:rPr>
      <w:rFonts w:ascii="Times New Roman" w:eastAsiaTheme="minorEastAsia" w:hAnsi="Times New Roman" w:cs="Times New Roman"/>
    </w:rPr>
  </w:style>
  <w:style w:type="character" w:styleId="Hyperlink">
    <w:name w:val="Hyperlink"/>
    <w:basedOn w:val="DefaultParagraphFont"/>
    <w:uiPriority w:val="99"/>
    <w:unhideWhenUsed/>
    <w:rsid w:val="00405004"/>
    <w:rPr>
      <w:color w:val="0563C1" w:themeColor="hyperlink"/>
      <w:u w:val="single"/>
    </w:rPr>
  </w:style>
  <w:style w:type="character" w:styleId="UnresolvedMention">
    <w:name w:val="Unresolved Mention"/>
    <w:basedOn w:val="DefaultParagraphFont"/>
    <w:uiPriority w:val="99"/>
    <w:semiHidden/>
    <w:unhideWhenUsed/>
    <w:rsid w:val="004050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780658">
      <w:bodyDiv w:val="1"/>
      <w:marLeft w:val="0"/>
      <w:marRight w:val="0"/>
      <w:marTop w:val="0"/>
      <w:marBottom w:val="0"/>
      <w:divBdr>
        <w:top w:val="none" w:sz="0" w:space="0" w:color="auto"/>
        <w:left w:val="none" w:sz="0" w:space="0" w:color="auto"/>
        <w:bottom w:val="none" w:sz="0" w:space="0" w:color="auto"/>
        <w:right w:val="none" w:sz="0" w:space="0" w:color="auto"/>
      </w:divBdr>
    </w:div>
    <w:div w:id="449978490">
      <w:bodyDiv w:val="1"/>
      <w:marLeft w:val="0"/>
      <w:marRight w:val="0"/>
      <w:marTop w:val="0"/>
      <w:marBottom w:val="0"/>
      <w:divBdr>
        <w:top w:val="none" w:sz="0" w:space="0" w:color="auto"/>
        <w:left w:val="none" w:sz="0" w:space="0" w:color="auto"/>
        <w:bottom w:val="none" w:sz="0" w:space="0" w:color="auto"/>
        <w:right w:val="none" w:sz="0" w:space="0" w:color="auto"/>
      </w:divBdr>
    </w:div>
    <w:div w:id="643434471">
      <w:bodyDiv w:val="1"/>
      <w:marLeft w:val="0"/>
      <w:marRight w:val="0"/>
      <w:marTop w:val="0"/>
      <w:marBottom w:val="0"/>
      <w:divBdr>
        <w:top w:val="none" w:sz="0" w:space="0" w:color="auto"/>
        <w:left w:val="none" w:sz="0" w:space="0" w:color="auto"/>
        <w:bottom w:val="none" w:sz="0" w:space="0" w:color="auto"/>
        <w:right w:val="none" w:sz="0" w:space="0" w:color="auto"/>
      </w:divBdr>
    </w:div>
    <w:div w:id="676274875">
      <w:bodyDiv w:val="1"/>
      <w:marLeft w:val="0"/>
      <w:marRight w:val="0"/>
      <w:marTop w:val="0"/>
      <w:marBottom w:val="0"/>
      <w:divBdr>
        <w:top w:val="none" w:sz="0" w:space="0" w:color="auto"/>
        <w:left w:val="none" w:sz="0" w:space="0" w:color="auto"/>
        <w:bottom w:val="none" w:sz="0" w:space="0" w:color="auto"/>
        <w:right w:val="none" w:sz="0" w:space="0" w:color="auto"/>
      </w:divBdr>
    </w:div>
    <w:div w:id="732850028">
      <w:bodyDiv w:val="1"/>
      <w:marLeft w:val="0"/>
      <w:marRight w:val="0"/>
      <w:marTop w:val="0"/>
      <w:marBottom w:val="0"/>
      <w:divBdr>
        <w:top w:val="none" w:sz="0" w:space="0" w:color="auto"/>
        <w:left w:val="none" w:sz="0" w:space="0" w:color="auto"/>
        <w:bottom w:val="none" w:sz="0" w:space="0" w:color="auto"/>
        <w:right w:val="none" w:sz="0" w:space="0" w:color="auto"/>
      </w:divBdr>
    </w:div>
    <w:div w:id="847209232">
      <w:bodyDiv w:val="1"/>
      <w:marLeft w:val="0"/>
      <w:marRight w:val="0"/>
      <w:marTop w:val="0"/>
      <w:marBottom w:val="0"/>
      <w:divBdr>
        <w:top w:val="none" w:sz="0" w:space="0" w:color="auto"/>
        <w:left w:val="none" w:sz="0" w:space="0" w:color="auto"/>
        <w:bottom w:val="none" w:sz="0" w:space="0" w:color="auto"/>
        <w:right w:val="none" w:sz="0" w:space="0" w:color="auto"/>
      </w:divBdr>
    </w:div>
    <w:div w:id="1334138249">
      <w:bodyDiv w:val="1"/>
      <w:marLeft w:val="0"/>
      <w:marRight w:val="0"/>
      <w:marTop w:val="0"/>
      <w:marBottom w:val="0"/>
      <w:divBdr>
        <w:top w:val="none" w:sz="0" w:space="0" w:color="auto"/>
        <w:left w:val="none" w:sz="0" w:space="0" w:color="auto"/>
        <w:bottom w:val="none" w:sz="0" w:space="0" w:color="auto"/>
        <w:right w:val="none" w:sz="0" w:space="0" w:color="auto"/>
      </w:divBdr>
    </w:div>
    <w:div w:id="1352872492">
      <w:bodyDiv w:val="1"/>
      <w:marLeft w:val="0"/>
      <w:marRight w:val="0"/>
      <w:marTop w:val="0"/>
      <w:marBottom w:val="0"/>
      <w:divBdr>
        <w:top w:val="none" w:sz="0" w:space="0" w:color="auto"/>
        <w:left w:val="none" w:sz="0" w:space="0" w:color="auto"/>
        <w:bottom w:val="none" w:sz="0" w:space="0" w:color="auto"/>
        <w:right w:val="none" w:sz="0" w:space="0" w:color="auto"/>
      </w:divBdr>
    </w:div>
    <w:div w:id="1368331879">
      <w:bodyDiv w:val="1"/>
      <w:marLeft w:val="0"/>
      <w:marRight w:val="0"/>
      <w:marTop w:val="0"/>
      <w:marBottom w:val="0"/>
      <w:divBdr>
        <w:top w:val="none" w:sz="0" w:space="0" w:color="auto"/>
        <w:left w:val="none" w:sz="0" w:space="0" w:color="auto"/>
        <w:bottom w:val="none" w:sz="0" w:space="0" w:color="auto"/>
        <w:right w:val="none" w:sz="0" w:space="0" w:color="auto"/>
      </w:divBdr>
    </w:div>
    <w:div w:id="1503272948">
      <w:bodyDiv w:val="1"/>
      <w:marLeft w:val="0"/>
      <w:marRight w:val="0"/>
      <w:marTop w:val="0"/>
      <w:marBottom w:val="0"/>
      <w:divBdr>
        <w:top w:val="none" w:sz="0" w:space="0" w:color="auto"/>
        <w:left w:val="none" w:sz="0" w:space="0" w:color="auto"/>
        <w:bottom w:val="none" w:sz="0" w:space="0" w:color="auto"/>
        <w:right w:val="none" w:sz="0" w:space="0" w:color="auto"/>
      </w:divBdr>
    </w:div>
    <w:div w:id="1513492275">
      <w:bodyDiv w:val="1"/>
      <w:marLeft w:val="0"/>
      <w:marRight w:val="0"/>
      <w:marTop w:val="0"/>
      <w:marBottom w:val="0"/>
      <w:divBdr>
        <w:top w:val="none" w:sz="0" w:space="0" w:color="auto"/>
        <w:left w:val="none" w:sz="0" w:space="0" w:color="auto"/>
        <w:bottom w:val="none" w:sz="0" w:space="0" w:color="auto"/>
        <w:right w:val="none" w:sz="0" w:space="0" w:color="auto"/>
      </w:divBdr>
    </w:div>
    <w:div w:id="1545410195">
      <w:bodyDiv w:val="1"/>
      <w:marLeft w:val="0"/>
      <w:marRight w:val="0"/>
      <w:marTop w:val="0"/>
      <w:marBottom w:val="0"/>
      <w:divBdr>
        <w:top w:val="none" w:sz="0" w:space="0" w:color="auto"/>
        <w:left w:val="none" w:sz="0" w:space="0" w:color="auto"/>
        <w:bottom w:val="none" w:sz="0" w:space="0" w:color="auto"/>
        <w:right w:val="none" w:sz="0" w:space="0" w:color="auto"/>
      </w:divBdr>
    </w:div>
    <w:div w:id="1579946785">
      <w:bodyDiv w:val="1"/>
      <w:marLeft w:val="0"/>
      <w:marRight w:val="0"/>
      <w:marTop w:val="0"/>
      <w:marBottom w:val="0"/>
      <w:divBdr>
        <w:top w:val="none" w:sz="0" w:space="0" w:color="auto"/>
        <w:left w:val="none" w:sz="0" w:space="0" w:color="auto"/>
        <w:bottom w:val="none" w:sz="0" w:space="0" w:color="auto"/>
        <w:right w:val="none" w:sz="0" w:space="0" w:color="auto"/>
      </w:divBdr>
    </w:div>
    <w:div w:id="213005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a1.swindon.gov.uk/publicacce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4</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Jaine Blackman</dc:creator>
  <cp:lastModifiedBy>Jaine Blackman</cp:lastModifiedBy>
  <cp:revision>52</cp:revision>
  <cp:lastPrinted>2021-04-07T19:03:00Z</cp:lastPrinted>
  <dcterms:created xsi:type="dcterms:W3CDTF">2021-04-13T09:54:00Z</dcterms:created>
  <dcterms:modified xsi:type="dcterms:W3CDTF">2021-05-07T09:50:00Z</dcterms:modified>
</cp:coreProperties>
</file>