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6D75" w14:textId="362EF4DA" w:rsidR="00145660" w:rsidRDefault="00145660" w:rsidP="00145660">
      <w:pPr>
        <w:pStyle w:val="Default"/>
        <w:spacing w:before="24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BISHOPSTONE PARISH COUNCIL 59</w:t>
      </w:r>
      <w:r w:rsidR="00013D4A">
        <w:rPr>
          <w:rFonts w:ascii="Arial" w:hAnsi="Arial" w:cs="Arial"/>
          <w:b/>
          <w:bCs/>
          <w:color w:val="auto"/>
          <w:sz w:val="22"/>
          <w:szCs w:val="22"/>
        </w:rPr>
        <w:t>3</w:t>
      </w:r>
    </w:p>
    <w:p w14:paraId="48A4E8FC" w14:textId="5C4C5DF8" w:rsidR="00145660" w:rsidRDefault="00145660" w:rsidP="00145660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Minutes of the Parish Council held at </w:t>
      </w:r>
      <w:r w:rsidR="00F80B07">
        <w:rPr>
          <w:rFonts w:ascii="Arial" w:hAnsi="Arial" w:cs="Arial"/>
          <w:b/>
          <w:bCs/>
          <w:color w:val="auto"/>
          <w:sz w:val="22"/>
          <w:szCs w:val="22"/>
        </w:rPr>
        <w:t>Hinton Parva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Parish Hall at 7.30 p.m.</w:t>
      </w:r>
    </w:p>
    <w:p w14:paraId="798AF052" w14:textId="3672BCB3" w:rsidR="00145660" w:rsidRDefault="00145660" w:rsidP="00145660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on Monday </w:t>
      </w:r>
      <w:r w:rsidR="00F80B07">
        <w:rPr>
          <w:rFonts w:ascii="Arial" w:hAnsi="Arial" w:cs="Arial"/>
          <w:b/>
          <w:bCs/>
          <w:color w:val="auto"/>
          <w:sz w:val="22"/>
          <w:szCs w:val="22"/>
        </w:rPr>
        <w:t>6th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F80B07">
        <w:rPr>
          <w:rFonts w:ascii="Arial" w:hAnsi="Arial" w:cs="Arial"/>
          <w:b/>
          <w:bCs/>
          <w:color w:val="auto"/>
          <w:sz w:val="22"/>
          <w:szCs w:val="22"/>
        </w:rPr>
        <w:t>Dec</w:t>
      </w:r>
      <w:r>
        <w:rPr>
          <w:rFonts w:ascii="Arial" w:hAnsi="Arial" w:cs="Arial"/>
          <w:b/>
          <w:bCs/>
          <w:color w:val="auto"/>
          <w:sz w:val="22"/>
          <w:szCs w:val="22"/>
        </w:rPr>
        <w:t>ember, 2021</w:t>
      </w:r>
    </w:p>
    <w:p w14:paraId="623285C1" w14:textId="77777777" w:rsidR="00145660" w:rsidRDefault="00145660" w:rsidP="00145660">
      <w:pPr>
        <w:shd w:val="clear" w:color="auto" w:fill="FFFFFF"/>
        <w:ind w:left="360"/>
        <w:jc w:val="center"/>
        <w:rPr>
          <w:rFonts w:eastAsia="Times New Roman"/>
          <w:b/>
        </w:rPr>
      </w:pPr>
    </w:p>
    <w:p w14:paraId="474222A4" w14:textId="1A5B2FE6" w:rsidR="00145660" w:rsidRDefault="00145660" w:rsidP="00145660">
      <w:r>
        <w:rPr>
          <w:rFonts w:eastAsia="Times New Roman"/>
          <w:b/>
        </w:rPr>
        <w:t xml:space="preserve">Those present: </w:t>
      </w:r>
      <w:r>
        <w:rPr>
          <w:rFonts w:eastAsia="Times New Roman"/>
          <w:bCs/>
        </w:rPr>
        <w:t>Val Brodin</w:t>
      </w:r>
      <w:r w:rsidRPr="00145660">
        <w:rPr>
          <w:rFonts w:eastAsia="Times New Roman"/>
          <w:bCs/>
        </w:rPr>
        <w:t>, Nigel Crisp,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bCs/>
        </w:rPr>
        <w:t xml:space="preserve">Douglas Stevens, Gill May, Helen L’Abbate, </w:t>
      </w:r>
      <w:r w:rsidR="00A40D7F">
        <w:rPr>
          <w:rFonts w:eastAsia="Times New Roman"/>
          <w:bCs/>
        </w:rPr>
        <w:t xml:space="preserve">Andy Clark, Tom Green, </w:t>
      </w:r>
      <w:r>
        <w:rPr>
          <w:rFonts w:eastAsia="Times New Roman"/>
          <w:bCs/>
        </w:rPr>
        <w:t>Jaine Blackman.</w:t>
      </w:r>
    </w:p>
    <w:p w14:paraId="4F37CC23" w14:textId="77777777" w:rsidR="00145660" w:rsidRDefault="00145660" w:rsidP="0014566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A9F3D66" w14:textId="2BDD2635" w:rsidR="00145660" w:rsidRDefault="00145660" w:rsidP="00145660">
      <w:pPr>
        <w:pStyle w:val="ListParagraph"/>
        <w:keepLines/>
        <w:numPr>
          <w:ilvl w:val="0"/>
          <w:numId w:val="1"/>
        </w:numPr>
        <w:shd w:val="clear" w:color="auto" w:fill="FFFFFF"/>
        <w:spacing w:line="240" w:lineRule="auto"/>
        <w:rPr>
          <w:rFonts w:eastAsia="Times New Roman"/>
        </w:rPr>
      </w:pPr>
      <w:r>
        <w:rPr>
          <w:rFonts w:eastAsia="Times New Roman"/>
          <w:b/>
        </w:rPr>
        <w:t>Public Question Time</w:t>
      </w:r>
      <w:r>
        <w:rPr>
          <w:rFonts w:eastAsia="Times New Roman"/>
          <w:bCs/>
        </w:rPr>
        <w:t xml:space="preserve"> </w:t>
      </w:r>
      <w:r w:rsidR="00117A7E">
        <w:rPr>
          <w:rFonts w:eastAsiaTheme="minorHAnsi"/>
          <w:lang w:val="en-GB" w:eastAsia="en-US"/>
        </w:rPr>
        <w:t xml:space="preserve">The Chair requested that </w:t>
      </w:r>
      <w:r w:rsidR="00314C6A">
        <w:rPr>
          <w:rFonts w:eastAsiaTheme="minorHAnsi"/>
          <w:lang w:val="en-GB" w:eastAsia="en-US"/>
        </w:rPr>
        <w:t xml:space="preserve">the receipt for Mogs Boon’s </w:t>
      </w:r>
      <w:r w:rsidR="00F72017">
        <w:rPr>
          <w:rFonts w:eastAsiaTheme="minorHAnsi"/>
          <w:lang w:val="en-GB" w:eastAsia="en-US"/>
        </w:rPr>
        <w:t xml:space="preserve">donation of historical records of Hinton Parva to </w:t>
      </w:r>
      <w:r w:rsidR="0055662E">
        <w:rPr>
          <w:rFonts w:eastAsiaTheme="minorHAnsi"/>
          <w:lang w:val="en-GB" w:eastAsia="en-US"/>
        </w:rPr>
        <w:t xml:space="preserve">Wiltshire and Swindon History Centre be kept by the Parish Council in its archives. </w:t>
      </w:r>
      <w:r w:rsidR="00234F94">
        <w:rPr>
          <w:rFonts w:eastAsiaTheme="minorHAnsi"/>
          <w:lang w:val="en-GB" w:eastAsia="en-US"/>
        </w:rPr>
        <w:t xml:space="preserve">The reference is </w:t>
      </w:r>
      <w:r w:rsidR="002875F4">
        <w:rPr>
          <w:rFonts w:eastAsiaTheme="minorHAnsi"/>
          <w:lang w:val="en-GB" w:eastAsia="en-US"/>
        </w:rPr>
        <w:t xml:space="preserve">Accession Number </w:t>
      </w:r>
      <w:r w:rsidR="00234F94">
        <w:rPr>
          <w:rFonts w:eastAsiaTheme="minorHAnsi"/>
          <w:lang w:val="en-GB" w:eastAsia="en-US"/>
        </w:rPr>
        <w:t>4518</w:t>
      </w:r>
      <w:r w:rsidR="002875F4">
        <w:rPr>
          <w:rFonts w:eastAsiaTheme="minorHAnsi"/>
          <w:lang w:val="en-GB" w:eastAsia="en-US"/>
        </w:rPr>
        <w:t>.</w:t>
      </w:r>
    </w:p>
    <w:p w14:paraId="3A032DFF" w14:textId="77777777" w:rsidR="00145660" w:rsidRDefault="00145660" w:rsidP="00145660">
      <w:pPr>
        <w:keepLines/>
        <w:shd w:val="clear" w:color="auto" w:fill="FFFFFF"/>
        <w:spacing w:line="240" w:lineRule="auto"/>
        <w:rPr>
          <w:rFonts w:eastAsia="Times New Roman"/>
          <w:b/>
        </w:rPr>
      </w:pPr>
    </w:p>
    <w:p w14:paraId="27087577" w14:textId="0AED5296" w:rsidR="00145660" w:rsidRDefault="00145660" w:rsidP="00145660">
      <w:pPr>
        <w:pStyle w:val="ListParagraph"/>
        <w:keepLines/>
        <w:numPr>
          <w:ilvl w:val="0"/>
          <w:numId w:val="1"/>
        </w:numPr>
        <w:shd w:val="clear" w:color="auto" w:fill="FFFFFF"/>
        <w:spacing w:line="240" w:lineRule="auto"/>
        <w:textAlignment w:val="baseline"/>
      </w:pPr>
      <w:r>
        <w:rPr>
          <w:rFonts w:eastAsia="Times New Roman"/>
          <w:b/>
        </w:rPr>
        <w:t xml:space="preserve">Approved Apologies </w:t>
      </w:r>
      <w:r>
        <w:rPr>
          <w:rFonts w:eastAsia="Times New Roman"/>
          <w:bCs/>
        </w:rPr>
        <w:t>Ian Thomas</w:t>
      </w:r>
      <w:r w:rsidR="00FF3BA5">
        <w:rPr>
          <w:rFonts w:eastAsia="Times New Roman"/>
          <w:bCs/>
        </w:rPr>
        <w:t>, Gary Sumner</w:t>
      </w:r>
      <w:r w:rsidR="0046402F">
        <w:rPr>
          <w:rFonts w:eastAsia="Times New Roman"/>
          <w:bCs/>
        </w:rPr>
        <w:t>, Julian Cooke</w:t>
      </w:r>
      <w:r w:rsidR="00044B46">
        <w:rPr>
          <w:rFonts w:eastAsia="Times New Roman"/>
          <w:bCs/>
        </w:rPr>
        <w:t>.</w:t>
      </w:r>
    </w:p>
    <w:p w14:paraId="0A8F2A4E" w14:textId="77777777" w:rsidR="00145660" w:rsidRDefault="00145660" w:rsidP="00145660"/>
    <w:p w14:paraId="31569E2C" w14:textId="4D9B31B2" w:rsidR="00145660" w:rsidRDefault="00145660" w:rsidP="00145660">
      <w:pPr>
        <w:pStyle w:val="ListParagraph"/>
        <w:keepLines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eastAsia="Times New Roman"/>
          <w:b/>
        </w:rPr>
      </w:pPr>
      <w:r>
        <w:rPr>
          <w:rFonts w:eastAsia="Times New Roman"/>
          <w:b/>
        </w:rPr>
        <w:t>Declarations of Interest</w:t>
      </w:r>
      <w:r>
        <w:rPr>
          <w:rFonts w:eastAsia="Times New Roman"/>
        </w:rPr>
        <w:t xml:space="preserve"> </w:t>
      </w:r>
      <w:r w:rsidR="00BB03D3">
        <w:rPr>
          <w:rFonts w:eastAsia="Times New Roman"/>
        </w:rPr>
        <w:t>Cllr Ste</w:t>
      </w:r>
      <w:r w:rsidR="00CA4365">
        <w:rPr>
          <w:rFonts w:eastAsia="Times New Roman"/>
        </w:rPr>
        <w:t>v</w:t>
      </w:r>
      <w:r w:rsidR="00BB03D3">
        <w:rPr>
          <w:rFonts w:eastAsia="Times New Roman"/>
        </w:rPr>
        <w:t>ens regarding planning application S/HOU/</w:t>
      </w:r>
      <w:r w:rsidR="00147B36">
        <w:rPr>
          <w:rFonts w:eastAsia="Times New Roman"/>
        </w:rPr>
        <w:t>21/1654</w:t>
      </w:r>
      <w:r w:rsidR="00044B46">
        <w:rPr>
          <w:rFonts w:eastAsia="Times New Roman"/>
        </w:rPr>
        <w:t>.</w:t>
      </w:r>
    </w:p>
    <w:p w14:paraId="62FEBB6C" w14:textId="77777777" w:rsidR="00145660" w:rsidRDefault="00145660" w:rsidP="00145660">
      <w:pPr>
        <w:keepLines/>
        <w:shd w:val="clear" w:color="auto" w:fill="FFFFFF"/>
        <w:spacing w:line="240" w:lineRule="auto"/>
        <w:textAlignment w:val="baseline"/>
        <w:rPr>
          <w:rFonts w:eastAsia="Times New Roman"/>
          <w:b/>
        </w:rPr>
      </w:pPr>
    </w:p>
    <w:p w14:paraId="61691C56" w14:textId="3EE82B50" w:rsidR="00145660" w:rsidRPr="006815C8" w:rsidRDefault="00145660" w:rsidP="00145660">
      <w:pPr>
        <w:pStyle w:val="ListParagraph"/>
        <w:keepLines/>
        <w:numPr>
          <w:ilvl w:val="0"/>
          <w:numId w:val="1"/>
        </w:numPr>
        <w:shd w:val="clear" w:color="auto" w:fill="FFFFFF"/>
        <w:spacing w:line="240" w:lineRule="auto"/>
        <w:textAlignment w:val="baseline"/>
      </w:pPr>
      <w:r>
        <w:rPr>
          <w:rFonts w:eastAsia="Times New Roman"/>
          <w:b/>
        </w:rPr>
        <w:t xml:space="preserve">Minutes of Last Meeting </w:t>
      </w:r>
      <w:r w:rsidR="00456C86">
        <w:rPr>
          <w:rFonts w:eastAsia="Times New Roman"/>
          <w:b/>
        </w:rPr>
        <w:t>1st</w:t>
      </w:r>
      <w:r>
        <w:rPr>
          <w:rFonts w:eastAsia="Times New Roman"/>
          <w:b/>
        </w:rPr>
        <w:t xml:space="preserve"> </w:t>
      </w:r>
      <w:r w:rsidR="00456C86">
        <w:rPr>
          <w:rFonts w:eastAsia="Times New Roman"/>
          <w:b/>
        </w:rPr>
        <w:t>Novem</w:t>
      </w:r>
      <w:r>
        <w:rPr>
          <w:rFonts w:eastAsia="Times New Roman"/>
          <w:b/>
        </w:rPr>
        <w:t xml:space="preserve">ber 2021 </w:t>
      </w:r>
      <w:r>
        <w:rPr>
          <w:rFonts w:eastAsia="Times New Roman"/>
        </w:rPr>
        <w:t xml:space="preserve"> Proposed by Cllr</w:t>
      </w:r>
      <w:r w:rsidR="00456C86">
        <w:rPr>
          <w:rFonts w:eastAsia="Times New Roman"/>
        </w:rPr>
        <w:t xml:space="preserve"> </w:t>
      </w:r>
      <w:r w:rsidR="00147B36">
        <w:rPr>
          <w:rFonts w:eastAsia="Times New Roman"/>
        </w:rPr>
        <w:t>May</w:t>
      </w:r>
      <w:r>
        <w:rPr>
          <w:rFonts w:eastAsia="Times New Roman"/>
        </w:rPr>
        <w:t>, seconded by Cllr</w:t>
      </w:r>
      <w:r w:rsidR="00CA5A0B">
        <w:rPr>
          <w:rFonts w:eastAsia="Times New Roman"/>
        </w:rPr>
        <w:t xml:space="preserve"> </w:t>
      </w:r>
      <w:r w:rsidR="00147B36">
        <w:rPr>
          <w:rFonts w:eastAsia="Times New Roman"/>
        </w:rPr>
        <w:t>L’Abbate</w:t>
      </w:r>
      <w:r>
        <w:rPr>
          <w:rFonts w:eastAsia="Times New Roman"/>
        </w:rPr>
        <w:t xml:space="preserve">, and agreed. </w:t>
      </w:r>
    </w:p>
    <w:p w14:paraId="3A2EADF6" w14:textId="77777777" w:rsidR="006815C8" w:rsidRDefault="006815C8" w:rsidP="006815C8">
      <w:pPr>
        <w:pStyle w:val="ListParagraph"/>
      </w:pPr>
    </w:p>
    <w:p w14:paraId="42B28DDF" w14:textId="742BCB4E" w:rsidR="00145660" w:rsidRPr="004F28FE" w:rsidRDefault="00145660" w:rsidP="00A95214">
      <w:pPr>
        <w:pStyle w:val="ListParagraph"/>
        <w:keepLines/>
        <w:numPr>
          <w:ilvl w:val="0"/>
          <w:numId w:val="1"/>
        </w:numPr>
        <w:shd w:val="clear" w:color="auto" w:fill="FFFFFF"/>
        <w:spacing w:line="240" w:lineRule="auto"/>
        <w:textAlignment w:val="baseline"/>
      </w:pPr>
      <w:r w:rsidRPr="004F28FE">
        <w:rPr>
          <w:b/>
          <w:bCs/>
        </w:rPr>
        <w:t xml:space="preserve">Matters Arising </w:t>
      </w:r>
      <w:r w:rsidRPr="004F28FE">
        <w:t>Re</w:t>
      </w:r>
      <w:r w:rsidR="00090C71" w:rsidRPr="004F28FE">
        <w:t xml:space="preserve"> </w:t>
      </w:r>
      <w:r w:rsidR="00CE0EA5" w:rsidRPr="004F28FE">
        <w:t xml:space="preserve">signs request “drive wide </w:t>
      </w:r>
      <w:r w:rsidR="002E2D20">
        <w:t xml:space="preserve">and slow </w:t>
      </w:r>
      <w:r w:rsidR="00CE0EA5" w:rsidRPr="004F28FE">
        <w:t>for horses”</w:t>
      </w:r>
      <w:r w:rsidR="005B2C6C" w:rsidRPr="004F28FE">
        <w:t xml:space="preserve"> at the entrances to both villages</w:t>
      </w:r>
      <w:r w:rsidR="00A95214" w:rsidRPr="004F28FE">
        <w:t xml:space="preserve">. </w:t>
      </w:r>
      <w:r w:rsidR="005542AB">
        <w:t>The Chair reported the matter w</w:t>
      </w:r>
      <w:r w:rsidR="002E2D20">
        <w:t xml:space="preserve">as not as straightforward as it </w:t>
      </w:r>
      <w:r w:rsidR="005542AB">
        <w:t>first appeared.</w:t>
      </w:r>
    </w:p>
    <w:p w14:paraId="5F9C5C69" w14:textId="43711174" w:rsidR="00A6771F" w:rsidRDefault="00A95214" w:rsidP="00A6771F">
      <w:pPr>
        <w:pStyle w:val="Default"/>
        <w:ind w:left="502"/>
        <w:rPr>
          <w:rFonts w:ascii="Arial" w:hAnsi="Arial" w:cs="Arial"/>
          <w:sz w:val="22"/>
          <w:szCs w:val="22"/>
        </w:rPr>
      </w:pPr>
      <w:r w:rsidRPr="00A95214">
        <w:rPr>
          <w:rFonts w:ascii="Arial" w:hAnsi="Arial" w:cs="Arial"/>
          <w:b/>
          <w:bCs/>
          <w:sz w:val="22"/>
          <w:szCs w:val="22"/>
        </w:rPr>
        <w:t>ACTION:</w:t>
      </w:r>
      <w:r>
        <w:rPr>
          <w:rFonts w:ascii="Arial" w:hAnsi="Arial" w:cs="Arial"/>
          <w:sz w:val="22"/>
          <w:szCs w:val="22"/>
        </w:rPr>
        <w:t xml:space="preserve"> </w:t>
      </w:r>
      <w:r w:rsidR="00BE6DDE">
        <w:rPr>
          <w:rFonts w:ascii="Arial" w:hAnsi="Arial" w:cs="Arial"/>
          <w:sz w:val="22"/>
          <w:szCs w:val="22"/>
        </w:rPr>
        <w:t>Cllr Ste</w:t>
      </w:r>
      <w:r w:rsidR="00CA4365">
        <w:rPr>
          <w:rFonts w:ascii="Arial" w:hAnsi="Arial" w:cs="Arial"/>
          <w:sz w:val="22"/>
          <w:szCs w:val="22"/>
        </w:rPr>
        <w:t>v</w:t>
      </w:r>
      <w:r w:rsidR="00BE6DDE">
        <w:rPr>
          <w:rFonts w:ascii="Arial" w:hAnsi="Arial" w:cs="Arial"/>
          <w:sz w:val="22"/>
          <w:szCs w:val="22"/>
        </w:rPr>
        <w:t xml:space="preserve">ens </w:t>
      </w:r>
      <w:r w:rsidR="006F1163">
        <w:rPr>
          <w:rFonts w:ascii="Arial" w:hAnsi="Arial" w:cs="Arial"/>
          <w:sz w:val="22"/>
          <w:szCs w:val="22"/>
        </w:rPr>
        <w:t>to liaise with S</w:t>
      </w:r>
      <w:r w:rsidR="00044B46">
        <w:rPr>
          <w:rFonts w:ascii="Arial" w:hAnsi="Arial" w:cs="Arial"/>
          <w:sz w:val="22"/>
          <w:szCs w:val="22"/>
        </w:rPr>
        <w:t xml:space="preserve">windon </w:t>
      </w:r>
      <w:r w:rsidR="006F1163">
        <w:rPr>
          <w:rFonts w:ascii="Arial" w:hAnsi="Arial" w:cs="Arial"/>
          <w:sz w:val="22"/>
          <w:szCs w:val="22"/>
        </w:rPr>
        <w:t>B</w:t>
      </w:r>
      <w:r w:rsidR="00044B46">
        <w:rPr>
          <w:rFonts w:ascii="Arial" w:hAnsi="Arial" w:cs="Arial"/>
          <w:sz w:val="22"/>
          <w:szCs w:val="22"/>
        </w:rPr>
        <w:t xml:space="preserve">orough </w:t>
      </w:r>
      <w:r w:rsidR="006F1163">
        <w:rPr>
          <w:rFonts w:ascii="Arial" w:hAnsi="Arial" w:cs="Arial"/>
          <w:sz w:val="22"/>
          <w:szCs w:val="22"/>
        </w:rPr>
        <w:t>C</w:t>
      </w:r>
      <w:r w:rsidR="00044B46">
        <w:rPr>
          <w:rFonts w:ascii="Arial" w:hAnsi="Arial" w:cs="Arial"/>
          <w:sz w:val="22"/>
          <w:szCs w:val="22"/>
        </w:rPr>
        <w:t>ouncil (SBC)</w:t>
      </w:r>
      <w:r w:rsidR="006F1163">
        <w:rPr>
          <w:rFonts w:ascii="Arial" w:hAnsi="Arial" w:cs="Arial"/>
          <w:sz w:val="22"/>
          <w:szCs w:val="22"/>
        </w:rPr>
        <w:t xml:space="preserve"> and the British Horse Society</w:t>
      </w:r>
      <w:r w:rsidR="002245A5">
        <w:rPr>
          <w:rFonts w:ascii="Arial" w:hAnsi="Arial" w:cs="Arial"/>
          <w:sz w:val="22"/>
          <w:szCs w:val="22"/>
        </w:rPr>
        <w:t xml:space="preserve">. </w:t>
      </w:r>
    </w:p>
    <w:p w14:paraId="05D395FA" w14:textId="0C83C578" w:rsidR="006C5249" w:rsidRPr="007238D6" w:rsidRDefault="006C5249" w:rsidP="006C5249">
      <w:pPr>
        <w:pStyle w:val="Default"/>
        <w:ind w:left="50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noted that the damage to the road east of Badgerstown had still not been repaired. </w:t>
      </w:r>
      <w:r w:rsidRPr="007238D6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 w:rsidRPr="007238D6">
        <w:rPr>
          <w:rFonts w:ascii="Arial" w:hAnsi="Arial" w:cs="Arial"/>
          <w:color w:val="auto"/>
          <w:sz w:val="22"/>
          <w:szCs w:val="22"/>
        </w:rPr>
        <w:t xml:space="preserve"> Clerk to chase up</w:t>
      </w:r>
      <w:r>
        <w:rPr>
          <w:rFonts w:ascii="Arial" w:hAnsi="Arial" w:cs="Arial"/>
          <w:color w:val="auto"/>
          <w:sz w:val="22"/>
          <w:szCs w:val="22"/>
        </w:rPr>
        <w:t xml:space="preserve"> again</w:t>
      </w:r>
      <w:r w:rsidRPr="007238D6">
        <w:rPr>
          <w:rFonts w:ascii="Arial" w:hAnsi="Arial" w:cs="Arial"/>
          <w:color w:val="auto"/>
          <w:sz w:val="22"/>
          <w:szCs w:val="22"/>
        </w:rPr>
        <w:t>.</w:t>
      </w:r>
    </w:p>
    <w:p w14:paraId="09068EAB" w14:textId="5844B5A6" w:rsidR="006C5249" w:rsidRPr="00A6771F" w:rsidRDefault="00923B1B" w:rsidP="00A6771F">
      <w:pPr>
        <w:pStyle w:val="Default"/>
        <w:ind w:left="502"/>
        <w:rPr>
          <w:rFonts w:ascii="Arial" w:hAnsi="Arial" w:cs="Arial"/>
          <w:sz w:val="22"/>
          <w:szCs w:val="22"/>
        </w:rPr>
      </w:pPr>
      <w:r w:rsidRPr="00923B1B">
        <w:rPr>
          <w:rFonts w:ascii="Arial" w:hAnsi="Arial" w:cs="Arial"/>
          <w:b/>
          <w:bCs/>
          <w:sz w:val="22"/>
          <w:szCs w:val="22"/>
        </w:rPr>
        <w:t>ACTION:</w:t>
      </w:r>
      <w:r>
        <w:rPr>
          <w:rFonts w:ascii="Arial" w:hAnsi="Arial" w:cs="Arial"/>
          <w:sz w:val="22"/>
          <w:szCs w:val="22"/>
        </w:rPr>
        <w:t xml:space="preserve"> Clerk to follow-up on </w:t>
      </w:r>
      <w:r w:rsidR="00AC63C4">
        <w:rPr>
          <w:rFonts w:ascii="Arial" w:hAnsi="Arial" w:cs="Arial"/>
          <w:sz w:val="22"/>
          <w:szCs w:val="22"/>
        </w:rPr>
        <w:t>repairs by SBC to fence at Spring Cottage after having no repy to emails.</w:t>
      </w:r>
    </w:p>
    <w:p w14:paraId="56F98E1C" w14:textId="77777777" w:rsidR="00145660" w:rsidRDefault="00145660" w:rsidP="00145660">
      <w:pPr>
        <w:pStyle w:val="Default"/>
      </w:pPr>
    </w:p>
    <w:p w14:paraId="3ECDA9CE" w14:textId="77777777" w:rsidR="00145660" w:rsidRDefault="00145660" w:rsidP="00145660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Planning </w:t>
      </w:r>
    </w:p>
    <w:p w14:paraId="72F8114F" w14:textId="77777777" w:rsidR="00145660" w:rsidRDefault="00145660" w:rsidP="00145660">
      <w:pPr>
        <w:pStyle w:val="ListParagraph"/>
        <w:rPr>
          <w:b/>
          <w:bCs/>
        </w:rPr>
      </w:pPr>
    </w:p>
    <w:p w14:paraId="2EFD1C95" w14:textId="77777777" w:rsidR="00A40B62" w:rsidRDefault="00C5499F" w:rsidP="00C5499F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AB58DE">
        <w:rPr>
          <w:rFonts w:ascii="Arial" w:hAnsi="Arial" w:cs="Arial"/>
          <w:b/>
          <w:bCs/>
          <w:sz w:val="22"/>
          <w:szCs w:val="22"/>
        </w:rPr>
        <w:t>S/HOU/21/1654</w:t>
      </w:r>
      <w:r w:rsidRPr="00AB58DE">
        <w:rPr>
          <w:rFonts w:ascii="Arial" w:hAnsi="Arial" w:cs="Arial"/>
          <w:sz w:val="22"/>
          <w:szCs w:val="22"/>
        </w:rPr>
        <w:t xml:space="preserve"> Installation of 14no. solar PV panels on south east facing roofs of house and detached garage at Garstons Mead , Church Lane Bishopstone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706D67C" w14:textId="432CF699" w:rsidR="00C5499F" w:rsidRDefault="00383E42" w:rsidP="00C5499F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A95214">
        <w:rPr>
          <w:rFonts w:ascii="Arial" w:hAnsi="Arial" w:cs="Arial"/>
          <w:b/>
          <w:bCs/>
          <w:sz w:val="22"/>
          <w:szCs w:val="22"/>
        </w:rPr>
        <w:t>ACTION: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Clerk to inform SBC</w:t>
      </w:r>
      <w:r w:rsidR="00A40B62">
        <w:rPr>
          <w:rFonts w:ascii="Arial" w:hAnsi="Arial" w:cs="Arial"/>
          <w:sz w:val="22"/>
          <w:szCs w:val="22"/>
        </w:rPr>
        <w:t>: No objection.</w:t>
      </w:r>
    </w:p>
    <w:p w14:paraId="7947BE2D" w14:textId="77777777" w:rsidR="00A40B62" w:rsidRDefault="00C5499F" w:rsidP="00A40B62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A40B62">
        <w:rPr>
          <w:rFonts w:ascii="Arial" w:hAnsi="Arial" w:cs="Arial"/>
          <w:sz w:val="22"/>
          <w:szCs w:val="22"/>
        </w:rPr>
        <w:t xml:space="preserve">S/HOU/21/1812 Erection of a two storey side extension at 1 The Granary, Russley Park. </w:t>
      </w:r>
      <w:r w:rsidR="00A40B62" w:rsidRPr="00A95214">
        <w:rPr>
          <w:rFonts w:ascii="Arial" w:hAnsi="Arial" w:cs="Arial"/>
          <w:b/>
          <w:bCs/>
          <w:sz w:val="22"/>
          <w:szCs w:val="22"/>
        </w:rPr>
        <w:t>ACTION:</w:t>
      </w:r>
      <w:r w:rsidR="00A40B62">
        <w:rPr>
          <w:rFonts w:ascii="Arial" w:hAnsi="Arial" w:cs="Arial"/>
          <w:b/>
          <w:bCs/>
          <w:sz w:val="22"/>
          <w:szCs w:val="22"/>
        </w:rPr>
        <w:t xml:space="preserve"> </w:t>
      </w:r>
      <w:r w:rsidR="00A40B62">
        <w:rPr>
          <w:rFonts w:ascii="Arial" w:hAnsi="Arial" w:cs="Arial"/>
          <w:sz w:val="22"/>
          <w:szCs w:val="22"/>
        </w:rPr>
        <w:t>Clerk to inform SBC: No objection.</w:t>
      </w:r>
    </w:p>
    <w:p w14:paraId="0C5F4611" w14:textId="5057C347" w:rsidR="00C5499F" w:rsidRPr="00C258D0" w:rsidRDefault="00C5499F" w:rsidP="00C5499F">
      <w:pPr>
        <w:ind w:left="360"/>
      </w:pPr>
    </w:p>
    <w:p w14:paraId="797A5D5D" w14:textId="77777777" w:rsidR="00C5499F" w:rsidRPr="00643014" w:rsidRDefault="00C5499F" w:rsidP="00C5499F">
      <w:pPr>
        <w:pStyle w:val="Header"/>
        <w:tabs>
          <w:tab w:val="left" w:pos="720"/>
        </w:tabs>
        <w:ind w:left="360"/>
        <w:rPr>
          <w:b/>
          <w:bCs/>
        </w:rPr>
      </w:pPr>
      <w:r w:rsidRPr="00643014">
        <w:rPr>
          <w:b/>
          <w:bCs/>
        </w:rPr>
        <w:t>LATE RECEIPT OF PLANNING NOTIFICATIONS</w:t>
      </w:r>
    </w:p>
    <w:p w14:paraId="665CB829" w14:textId="77777777" w:rsidR="00C5499F" w:rsidRPr="00643014" w:rsidRDefault="00C5499F" w:rsidP="00C5499F">
      <w:pPr>
        <w:pStyle w:val="Header"/>
        <w:tabs>
          <w:tab w:val="left" w:pos="720"/>
        </w:tabs>
        <w:rPr>
          <w:b/>
          <w:bCs/>
        </w:rPr>
      </w:pPr>
    </w:p>
    <w:p w14:paraId="0E11F502" w14:textId="77777777" w:rsidR="00C5499F" w:rsidRPr="00643014" w:rsidRDefault="00C5499F" w:rsidP="00C5499F">
      <w:pPr>
        <w:pStyle w:val="Header"/>
        <w:tabs>
          <w:tab w:val="left" w:pos="720"/>
        </w:tabs>
        <w:ind w:left="360"/>
        <w:rPr>
          <w:b/>
          <w:bCs/>
        </w:rPr>
      </w:pPr>
      <w:r w:rsidRPr="00643014">
        <w:rPr>
          <w:b/>
          <w:bCs/>
        </w:rPr>
        <w:t>PENDING DETERMINATION</w:t>
      </w:r>
    </w:p>
    <w:p w14:paraId="61F107B8" w14:textId="77777777" w:rsidR="00C5499F" w:rsidRPr="00643014" w:rsidRDefault="00C5499F" w:rsidP="00C5499F">
      <w:pPr>
        <w:pStyle w:val="Header"/>
        <w:tabs>
          <w:tab w:val="left" w:pos="720"/>
        </w:tabs>
        <w:ind w:left="360"/>
        <w:rPr>
          <w:b/>
          <w:bCs/>
        </w:rPr>
      </w:pPr>
    </w:p>
    <w:p w14:paraId="76C20E4F" w14:textId="77777777" w:rsidR="00C5499F" w:rsidRPr="00643014" w:rsidRDefault="00C5499F" w:rsidP="00C5499F">
      <w:pPr>
        <w:suppressAutoHyphens w:val="0"/>
        <w:autoSpaceDE w:val="0"/>
        <w:adjustRightInd w:val="0"/>
        <w:spacing w:line="240" w:lineRule="auto"/>
        <w:ind w:left="357"/>
        <w:rPr>
          <w:rFonts w:eastAsiaTheme="minorHAnsi"/>
          <w:lang w:val="en-GB" w:eastAsia="en-US"/>
        </w:rPr>
      </w:pPr>
      <w:r w:rsidRPr="00643014">
        <w:rPr>
          <w:rFonts w:eastAsiaTheme="minorHAnsi"/>
          <w:b/>
          <w:bCs/>
          <w:lang w:val="en-GB" w:eastAsia="en-US"/>
        </w:rPr>
        <w:t>S/21/1291</w:t>
      </w:r>
      <w:r w:rsidRPr="00643014">
        <w:rPr>
          <w:rFonts w:eastAsiaTheme="minorHAnsi"/>
        </w:rPr>
        <w:t xml:space="preserve"> </w:t>
      </w:r>
      <w:r w:rsidRPr="00643014">
        <w:rPr>
          <w:rFonts w:eastAsiaTheme="minorHAnsi"/>
          <w:lang w:val="en-GB" w:eastAsia="en-US"/>
        </w:rPr>
        <w:t xml:space="preserve">Erection of 2no. dwellings and associated works at land adjacent To Manor Down Farm, Whatleys Orchard, Bishopstone. </w:t>
      </w:r>
    </w:p>
    <w:p w14:paraId="0DABDF31" w14:textId="77777777" w:rsidR="00C5499F" w:rsidRPr="00643014" w:rsidRDefault="00C5499F" w:rsidP="00C5499F">
      <w:pPr>
        <w:spacing w:line="240" w:lineRule="auto"/>
        <w:ind w:left="357" w:firstLine="3"/>
      </w:pPr>
      <w:r w:rsidRPr="00643014">
        <w:rPr>
          <w:b/>
          <w:bCs/>
        </w:rPr>
        <w:t>S/AMEND/21/0809/SASM</w:t>
      </w:r>
      <w:r w:rsidRPr="00643014">
        <w:t xml:space="preserve"> Non-material amendment to previous permission S/HOU/20/0950 and previous consent S/LBC/20/0951 to allow a change of glazing design on the 1980's kitchen extension to multipaned casements at Somerset Farm House, Church Row, Hinton Parva.</w:t>
      </w:r>
    </w:p>
    <w:p w14:paraId="159E2342" w14:textId="77777777" w:rsidR="00C5499F" w:rsidRPr="00643014" w:rsidRDefault="00C5499F" w:rsidP="00C5499F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r w:rsidRPr="00643014">
        <w:rPr>
          <w:rFonts w:eastAsiaTheme="minorHAnsi"/>
          <w:b/>
          <w:bCs/>
          <w:lang w:val="en-GB" w:eastAsia="en-US"/>
        </w:rPr>
        <w:t>S/HOU/21/0652</w:t>
      </w:r>
      <w:r w:rsidRPr="00643014">
        <w:rPr>
          <w:rFonts w:eastAsiaTheme="minorHAnsi"/>
          <w:lang w:val="en-GB" w:eastAsia="en-US"/>
        </w:rPr>
        <w:t xml:space="preserve"> Conversion of an existing double garage, the demolition of lean-to and the erection of a two storey extension at Charlbury Cottage, Icknield Way Bishopstone.</w:t>
      </w:r>
    </w:p>
    <w:p w14:paraId="6EBB6740" w14:textId="77777777" w:rsidR="00C5499F" w:rsidRPr="00643014" w:rsidRDefault="00C5499F" w:rsidP="00C5499F">
      <w:pPr>
        <w:pStyle w:val="Header"/>
        <w:tabs>
          <w:tab w:val="left" w:pos="720"/>
        </w:tabs>
      </w:pPr>
      <w:r>
        <w:rPr>
          <w:b/>
          <w:bCs/>
        </w:rPr>
        <w:t xml:space="preserve">      </w:t>
      </w:r>
      <w:r w:rsidRPr="00643014">
        <w:rPr>
          <w:b/>
          <w:bCs/>
        </w:rPr>
        <w:t xml:space="preserve">Redlands Eastern Villages </w:t>
      </w:r>
      <w:r w:rsidRPr="00643014">
        <w:rPr>
          <w:bCs/>
        </w:rPr>
        <w:t>applications numbers S/RES/21/0584/EDSN</w:t>
      </w:r>
      <w:r w:rsidRPr="00643014">
        <w:t xml:space="preserve">; </w:t>
      </w:r>
    </w:p>
    <w:p w14:paraId="2674FF02" w14:textId="26BA9FF3" w:rsidR="00C5499F" w:rsidRPr="00643014" w:rsidRDefault="00C5499F" w:rsidP="00C5499F">
      <w:pPr>
        <w:pStyle w:val="Header"/>
        <w:tabs>
          <w:tab w:val="left" w:pos="720"/>
        </w:tabs>
        <w:ind w:left="360"/>
      </w:pPr>
      <w:r w:rsidRPr="00643014">
        <w:rPr>
          <w:bCs/>
        </w:rPr>
        <w:t>S/RES/21/0607/EDSN</w:t>
      </w:r>
      <w:r w:rsidRPr="00643014">
        <w:t xml:space="preserve">; </w:t>
      </w:r>
      <w:r w:rsidRPr="00643014">
        <w:rPr>
          <w:bCs/>
        </w:rPr>
        <w:t>S/RES/21/0498/EDSN</w:t>
      </w:r>
      <w:r w:rsidRPr="00643014">
        <w:t xml:space="preserve">; </w:t>
      </w:r>
      <w:r w:rsidRPr="00643014">
        <w:rPr>
          <w:bCs/>
        </w:rPr>
        <w:t>S/RES/21/0454/EDSN</w:t>
      </w:r>
      <w:r w:rsidRPr="00643014">
        <w:rPr>
          <w:b/>
          <w:bCs/>
        </w:rPr>
        <w:t xml:space="preserve">; </w:t>
      </w:r>
      <w:r w:rsidRPr="00643014">
        <w:rPr>
          <w:bCs/>
        </w:rPr>
        <w:t>S/RES/21/0867/EDSN</w:t>
      </w:r>
      <w:r w:rsidRPr="00643014">
        <w:t xml:space="preserve"> Redlands Phase 2</w:t>
      </w:r>
      <w:r w:rsidR="00044B46">
        <w:t>.</w:t>
      </w:r>
    </w:p>
    <w:p w14:paraId="7167B3D5" w14:textId="6096F85B" w:rsidR="00C5499F" w:rsidRPr="00643014" w:rsidRDefault="00C5499F" w:rsidP="00C5499F">
      <w:pPr>
        <w:pStyle w:val="ListParagraph"/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r w:rsidRPr="00643014">
        <w:rPr>
          <w:rFonts w:eastAsiaTheme="minorHAnsi"/>
          <w:b/>
          <w:lang w:val="en-GB" w:eastAsia="en-US"/>
        </w:rPr>
        <w:t>Foxbridge Village</w:t>
      </w:r>
      <w:r w:rsidRPr="00643014">
        <w:rPr>
          <w:rFonts w:eastAsiaTheme="minorHAnsi"/>
          <w:lang w:val="en-GB" w:eastAsia="en-US"/>
        </w:rPr>
        <w:t xml:space="preserve">, New Eastern Villages Wanborough Road. </w:t>
      </w:r>
      <w:r w:rsidRPr="00643014">
        <w:rPr>
          <w:rFonts w:eastAsiaTheme="minorHAnsi"/>
          <w:bCs/>
          <w:lang w:val="en-GB" w:eastAsia="en-US"/>
        </w:rPr>
        <w:t>S/OUT/20/0160. S/OUT/20/0533</w:t>
      </w:r>
      <w:r w:rsidR="00044B46">
        <w:rPr>
          <w:rFonts w:eastAsiaTheme="minorHAnsi"/>
          <w:bCs/>
          <w:lang w:val="en-GB" w:eastAsia="en-US"/>
        </w:rPr>
        <w:t>.</w:t>
      </w:r>
    </w:p>
    <w:p w14:paraId="326AF6DA" w14:textId="1AC2950D" w:rsidR="00C5499F" w:rsidRPr="00643014" w:rsidRDefault="00C5499F" w:rsidP="00C5499F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r w:rsidRPr="00643014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Lotmead </w:t>
      </w:r>
      <w:r w:rsidRPr="00643014">
        <w:rPr>
          <w:rFonts w:ascii="Arial" w:hAnsi="Arial" w:cs="Arial"/>
          <w:color w:val="auto"/>
          <w:sz w:val="22"/>
          <w:szCs w:val="22"/>
        </w:rPr>
        <w:t>S/OUT/19/0582</w:t>
      </w:r>
      <w:r w:rsidR="00044B46">
        <w:rPr>
          <w:rFonts w:ascii="Arial" w:hAnsi="Arial" w:cs="Arial"/>
          <w:color w:val="auto"/>
          <w:sz w:val="22"/>
          <w:szCs w:val="22"/>
        </w:rPr>
        <w:t>.</w:t>
      </w:r>
    </w:p>
    <w:p w14:paraId="4C8CE86E" w14:textId="0C3FDB02" w:rsidR="00C5499F" w:rsidRDefault="00C5499F" w:rsidP="00C5499F">
      <w:pPr>
        <w:pStyle w:val="ListParagraph"/>
        <w:suppressAutoHyphens w:val="0"/>
        <w:autoSpaceDE w:val="0"/>
        <w:adjustRightInd w:val="0"/>
        <w:spacing w:line="240" w:lineRule="auto"/>
        <w:ind w:left="360"/>
      </w:pPr>
      <w:r w:rsidRPr="00643014">
        <w:rPr>
          <w:b/>
        </w:rPr>
        <w:t>Great Stall East</w:t>
      </w:r>
      <w:r w:rsidRPr="00643014">
        <w:t xml:space="preserve"> S/OUT/17/1990</w:t>
      </w:r>
      <w:r w:rsidR="00044B46">
        <w:t>.</w:t>
      </w:r>
    </w:p>
    <w:p w14:paraId="08C19AD2" w14:textId="065D1B85" w:rsidR="00E828C8" w:rsidRDefault="00E828C8" w:rsidP="00C5499F">
      <w:pPr>
        <w:pStyle w:val="ListParagraph"/>
        <w:suppressAutoHyphens w:val="0"/>
        <w:autoSpaceDE w:val="0"/>
        <w:adjustRightInd w:val="0"/>
        <w:spacing w:line="240" w:lineRule="auto"/>
        <w:ind w:left="360"/>
      </w:pPr>
    </w:p>
    <w:p w14:paraId="08953C12" w14:textId="77777777" w:rsidR="00C5499F" w:rsidRDefault="00C5499F" w:rsidP="006C5249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  <w:r w:rsidRPr="00643014">
        <w:rPr>
          <w:rFonts w:ascii="Arial" w:eastAsiaTheme="minorHAnsi" w:hAnsi="Arial" w:cs="Arial"/>
          <w:b/>
          <w:bCs/>
          <w:sz w:val="22"/>
          <w:szCs w:val="22"/>
        </w:rPr>
        <w:t>GRANTED</w:t>
      </w:r>
    </w:p>
    <w:p w14:paraId="602E4160" w14:textId="77777777" w:rsidR="00C5499F" w:rsidRPr="00643014" w:rsidRDefault="00C5499F" w:rsidP="00C5499F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</w:p>
    <w:p w14:paraId="698EDA9C" w14:textId="77777777" w:rsidR="00C5499F" w:rsidRDefault="00C5499F" w:rsidP="00C5499F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r w:rsidRPr="00643014">
        <w:rPr>
          <w:rFonts w:eastAsiaTheme="minorHAnsi"/>
          <w:b/>
          <w:bCs/>
          <w:lang w:val="en-GB" w:eastAsia="en-US"/>
        </w:rPr>
        <w:t>S/21/0698</w:t>
      </w:r>
      <w:r w:rsidRPr="00643014">
        <w:rPr>
          <w:rFonts w:eastAsiaTheme="minorHAnsi"/>
          <w:lang w:val="en-GB" w:eastAsia="en-US"/>
        </w:rPr>
        <w:t xml:space="preserve"> Erection of 1 no. dwelling and garage at land adjacent to Upper Farm, Hinton Parva Lane, Hinton Parva.</w:t>
      </w:r>
    </w:p>
    <w:p w14:paraId="2865919A" w14:textId="77777777" w:rsidR="00C5499F" w:rsidRDefault="00C5499F" w:rsidP="00C5499F">
      <w:pPr>
        <w:suppressAutoHyphens w:val="0"/>
        <w:autoSpaceDE w:val="0"/>
        <w:adjustRightInd w:val="0"/>
        <w:spacing w:line="240" w:lineRule="auto"/>
        <w:ind w:left="360"/>
      </w:pPr>
      <w:r w:rsidRPr="00750AA1">
        <w:rPr>
          <w:b/>
          <w:bCs/>
        </w:rPr>
        <w:t>S/TPO/21/1290/LAND</w:t>
      </w:r>
      <w:r>
        <w:t xml:space="preserve"> Work to tree -BOS TPO (No.3) 1997 at The Old Vicarage , Church Lane, Bishopstone.</w:t>
      </w:r>
    </w:p>
    <w:p w14:paraId="5B8F8F3E" w14:textId="77777777" w:rsidR="00C5499F" w:rsidRDefault="00C5499F" w:rsidP="00C5499F">
      <w:pPr>
        <w:ind w:left="360"/>
      </w:pPr>
      <w:r w:rsidRPr="00643014">
        <w:rPr>
          <w:b/>
          <w:bCs/>
        </w:rPr>
        <w:t>S/21/1426</w:t>
      </w:r>
      <w:r w:rsidRPr="00643014">
        <w:t xml:space="preserve"> Demolition of The Chalet and erection of 1no. dwelling at Church Row Hinton Parva. </w:t>
      </w:r>
    </w:p>
    <w:p w14:paraId="2D77369C" w14:textId="77777777" w:rsidR="00C5499F" w:rsidRPr="00643014" w:rsidRDefault="00C5499F" w:rsidP="00C5499F">
      <w:pPr>
        <w:suppressAutoHyphens w:val="0"/>
        <w:autoSpaceDE w:val="0"/>
        <w:adjustRightInd w:val="0"/>
        <w:spacing w:line="240" w:lineRule="auto"/>
        <w:ind w:firstLine="357"/>
        <w:rPr>
          <w:rFonts w:eastAsiaTheme="minorHAnsi"/>
          <w:lang w:val="en-GB" w:eastAsia="en-US"/>
        </w:rPr>
      </w:pPr>
      <w:r w:rsidRPr="00643014">
        <w:rPr>
          <w:rFonts w:eastAsiaTheme="minorHAnsi"/>
          <w:b/>
          <w:bCs/>
          <w:lang w:val="en-GB" w:eastAsia="en-US"/>
        </w:rPr>
        <w:t>S/21/0940</w:t>
      </w:r>
      <w:r w:rsidRPr="00643014">
        <w:rPr>
          <w:rFonts w:eastAsiaTheme="minorHAnsi"/>
        </w:rPr>
        <w:t xml:space="preserve"> </w:t>
      </w:r>
      <w:r w:rsidRPr="00643014">
        <w:rPr>
          <w:rFonts w:eastAsiaTheme="minorHAnsi"/>
          <w:lang w:val="en-GB" w:eastAsia="en-US"/>
        </w:rPr>
        <w:t>Demolition and conversion of existing barns and erection of 2no. new</w:t>
      </w:r>
    </w:p>
    <w:p w14:paraId="5176C687" w14:textId="77777777" w:rsidR="00C5499F" w:rsidRPr="00643014" w:rsidRDefault="00C5499F" w:rsidP="00C5499F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r w:rsidRPr="00643014">
        <w:rPr>
          <w:rFonts w:eastAsiaTheme="minorHAnsi"/>
          <w:lang w:val="en-GB" w:eastAsia="en-US"/>
        </w:rPr>
        <w:t>buildings to create 5no. dwellings, with associated garages, landscaping,</w:t>
      </w:r>
    </w:p>
    <w:p w14:paraId="54AB0A4D" w14:textId="77777777" w:rsidR="00C5499F" w:rsidRPr="00643014" w:rsidRDefault="00C5499F" w:rsidP="00C5499F">
      <w:pPr>
        <w:suppressAutoHyphens w:val="0"/>
        <w:autoSpaceDE w:val="0"/>
        <w:adjustRightInd w:val="0"/>
        <w:spacing w:line="240" w:lineRule="auto"/>
        <w:ind w:left="357"/>
        <w:rPr>
          <w:rFonts w:eastAsiaTheme="minorHAnsi"/>
          <w:lang w:val="en-GB" w:eastAsia="en-US"/>
        </w:rPr>
      </w:pPr>
      <w:r w:rsidRPr="00643014">
        <w:rPr>
          <w:rFonts w:eastAsiaTheme="minorHAnsi"/>
          <w:lang w:val="en-GB" w:eastAsia="en-US"/>
        </w:rPr>
        <w:t>ancillary development and repairs to Grade II Listed wall without compliance</w:t>
      </w:r>
    </w:p>
    <w:p w14:paraId="40B6FCF8" w14:textId="77777777" w:rsidR="00C5499F" w:rsidRPr="00643014" w:rsidRDefault="00C5499F" w:rsidP="00C5499F">
      <w:pPr>
        <w:suppressAutoHyphens w:val="0"/>
        <w:autoSpaceDE w:val="0"/>
        <w:adjustRightInd w:val="0"/>
        <w:spacing w:line="240" w:lineRule="auto"/>
        <w:ind w:left="357"/>
        <w:rPr>
          <w:rFonts w:eastAsiaTheme="minorHAnsi"/>
          <w:lang w:val="en-GB" w:eastAsia="en-US"/>
        </w:rPr>
      </w:pPr>
      <w:r w:rsidRPr="00643014">
        <w:rPr>
          <w:rFonts w:eastAsiaTheme="minorHAnsi"/>
          <w:lang w:val="en-GB" w:eastAsia="en-US"/>
        </w:rPr>
        <w:t>with conditions 3, 15, 19, 20, 21, 22 and 23 from previous permission</w:t>
      </w:r>
    </w:p>
    <w:p w14:paraId="47139D7F" w14:textId="77777777" w:rsidR="00C5499F" w:rsidRDefault="00C5499F" w:rsidP="00C5499F">
      <w:pPr>
        <w:suppressAutoHyphens w:val="0"/>
        <w:autoSpaceDE w:val="0"/>
        <w:adjustRightInd w:val="0"/>
        <w:spacing w:line="240" w:lineRule="auto"/>
        <w:ind w:left="357"/>
        <w:rPr>
          <w:rFonts w:eastAsiaTheme="minorHAnsi"/>
          <w:lang w:val="en-GB" w:eastAsia="en-US"/>
        </w:rPr>
      </w:pPr>
      <w:r w:rsidRPr="00643014">
        <w:rPr>
          <w:rFonts w:eastAsiaTheme="minorHAnsi"/>
          <w:lang w:val="en-GB" w:eastAsia="en-US"/>
        </w:rPr>
        <w:t>S/18/1709 at Prebendal Farm, Icknield Way, Bishopstone.</w:t>
      </w:r>
    </w:p>
    <w:p w14:paraId="568DDE16" w14:textId="77777777" w:rsidR="00C5499F" w:rsidRPr="00643014" w:rsidRDefault="00C5499F" w:rsidP="00C5499F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r w:rsidRPr="00643014">
        <w:rPr>
          <w:rFonts w:eastAsiaTheme="minorHAnsi"/>
          <w:b/>
          <w:bCs/>
          <w:lang w:val="en-GB" w:eastAsia="en-US"/>
        </w:rPr>
        <w:t>S/LBC/21/1119</w:t>
      </w:r>
      <w:r w:rsidRPr="00643014">
        <w:rPr>
          <w:rFonts w:eastAsiaTheme="minorHAnsi"/>
          <w:lang w:val="en-GB" w:eastAsia="en-US"/>
        </w:rPr>
        <w:t xml:space="preserve"> Demolition and conversion of existing barns and erection of 2no. new buildings to create 5no. dwellings, with associated garages, landscaping,</w:t>
      </w:r>
    </w:p>
    <w:p w14:paraId="1B8DE0BD" w14:textId="77777777" w:rsidR="00C5499F" w:rsidRPr="00643014" w:rsidRDefault="00C5499F" w:rsidP="00C5499F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r w:rsidRPr="00643014">
        <w:rPr>
          <w:rFonts w:eastAsiaTheme="minorHAnsi"/>
          <w:lang w:val="en-GB" w:eastAsia="en-US"/>
        </w:rPr>
        <w:t>ancillary development and repairs to Grade II Listed wall without compliance</w:t>
      </w:r>
    </w:p>
    <w:p w14:paraId="2CF377F8" w14:textId="77777777" w:rsidR="00C5499F" w:rsidRPr="00643014" w:rsidRDefault="00C5499F" w:rsidP="00C5499F">
      <w:pPr>
        <w:suppressAutoHyphens w:val="0"/>
        <w:autoSpaceDE w:val="0"/>
        <w:adjustRightInd w:val="0"/>
        <w:spacing w:line="240" w:lineRule="auto"/>
        <w:ind w:left="360"/>
      </w:pPr>
      <w:r w:rsidRPr="00643014">
        <w:rPr>
          <w:rFonts w:eastAsiaTheme="minorHAnsi"/>
          <w:lang w:val="en-GB" w:eastAsia="en-US"/>
        </w:rPr>
        <w:t>with condition 3 from previous listed building consent S/LBC/18/1710 at Prebendal Farm, Icknield Way, Bishopstone.</w:t>
      </w:r>
    </w:p>
    <w:p w14:paraId="134E3F9C" w14:textId="77777777" w:rsidR="00C5499F" w:rsidRPr="00643014" w:rsidRDefault="00C5499F" w:rsidP="00C5499F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</w:p>
    <w:p w14:paraId="3BEB0755" w14:textId="77777777" w:rsidR="00C5499F" w:rsidRPr="00643014" w:rsidRDefault="00C5499F" w:rsidP="00C5499F">
      <w:pPr>
        <w:ind w:left="360"/>
        <w:rPr>
          <w:b/>
          <w:bCs/>
        </w:rPr>
      </w:pPr>
      <w:r w:rsidRPr="00643014">
        <w:rPr>
          <w:b/>
          <w:bCs/>
        </w:rPr>
        <w:t xml:space="preserve">APPEAL </w:t>
      </w:r>
    </w:p>
    <w:p w14:paraId="4285228B" w14:textId="4635331C" w:rsidR="00C5499F" w:rsidRDefault="00C5499F" w:rsidP="00C5499F">
      <w:pPr>
        <w:ind w:left="360"/>
        <w:rPr>
          <w:b/>
          <w:bCs/>
        </w:rPr>
      </w:pPr>
      <w:r w:rsidRPr="00643014">
        <w:rPr>
          <w:b/>
          <w:bCs/>
        </w:rPr>
        <w:t>S/OUT/18/1943</w:t>
      </w:r>
      <w:r w:rsidRPr="00643014">
        <w:t xml:space="preserve"> </w:t>
      </w:r>
      <w:r w:rsidRPr="00643014">
        <w:rPr>
          <w:bCs/>
        </w:rPr>
        <w:t xml:space="preserve">A Hybrid Planning Application for a Science Park and associated works at Inlands Farm, The Marsh, Wanborough. </w:t>
      </w:r>
      <w:r w:rsidR="00AD492E">
        <w:rPr>
          <w:bCs/>
        </w:rPr>
        <w:t>The Chair reported</w:t>
      </w:r>
      <w:r w:rsidR="00912C85">
        <w:rPr>
          <w:bCs/>
        </w:rPr>
        <w:t xml:space="preserve"> that a decision was expected in the new year.</w:t>
      </w:r>
    </w:p>
    <w:p w14:paraId="60A33CA3" w14:textId="77777777" w:rsidR="00145660" w:rsidRDefault="00145660" w:rsidP="00145660">
      <w:pPr>
        <w:ind w:left="360"/>
        <w:rPr>
          <w:b/>
          <w:bCs/>
        </w:rPr>
      </w:pPr>
    </w:p>
    <w:p w14:paraId="715A2F86" w14:textId="7367829F" w:rsidR="00145660" w:rsidRDefault="00145660" w:rsidP="00145660">
      <w:pPr>
        <w:pStyle w:val="ListParagraph"/>
        <w:numPr>
          <w:ilvl w:val="0"/>
          <w:numId w:val="1"/>
        </w:numPr>
      </w:pPr>
      <w:r>
        <w:rPr>
          <w:b/>
          <w:bCs/>
        </w:rPr>
        <w:t>Report from Ward Cllr Gary Sumner</w:t>
      </w:r>
      <w:r w:rsidR="00A95214">
        <w:rPr>
          <w:b/>
          <w:bCs/>
        </w:rPr>
        <w:t xml:space="preserve"> </w:t>
      </w:r>
      <w:r w:rsidR="00912C85">
        <w:t>Cllr Sumner was unable to attend due to an SBC scrutiny meeting</w:t>
      </w:r>
      <w:r w:rsidR="003E7036">
        <w:t>.</w:t>
      </w:r>
    </w:p>
    <w:p w14:paraId="650B03FF" w14:textId="038CEE77" w:rsidR="00044B46" w:rsidRDefault="00044B46" w:rsidP="00044B46">
      <w:pPr>
        <w:pStyle w:val="ListParagraph"/>
        <w:ind w:left="502"/>
      </w:pPr>
      <w:r w:rsidRPr="00044B46">
        <w:rPr>
          <w:b/>
          <w:bCs/>
        </w:rPr>
        <w:t>ACTION:</w:t>
      </w:r>
      <w:r>
        <w:t xml:space="preserve"> Clerk to write to Cllr Sumner requesting </w:t>
      </w:r>
      <w:r w:rsidR="00405AE6">
        <w:t>his attendance at least quarterly</w:t>
      </w:r>
      <w:r w:rsidR="00694C2F">
        <w:t xml:space="preserve"> and expressing disappointment that </w:t>
      </w:r>
      <w:r w:rsidR="00A74A9F">
        <w:t xml:space="preserve">Bishopstone and Hinton Parva residents were not informed in advance of roadworks </w:t>
      </w:r>
      <w:r w:rsidR="00912722">
        <w:t>on the approach to Upper Wanborough</w:t>
      </w:r>
      <w:r w:rsidR="00AD7501">
        <w:t>.</w:t>
      </w:r>
    </w:p>
    <w:p w14:paraId="2BDE209E" w14:textId="77777777" w:rsidR="00145660" w:rsidRDefault="00145660" w:rsidP="00145660">
      <w:pPr>
        <w:pStyle w:val="ListParagraph"/>
        <w:ind w:left="360"/>
      </w:pPr>
    </w:p>
    <w:p w14:paraId="033E0229" w14:textId="712A59EF" w:rsidR="00D454ED" w:rsidRDefault="00145660" w:rsidP="00AD7501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Fibre broadband </w:t>
      </w:r>
      <w:r w:rsidR="003E7036">
        <w:rPr>
          <w:rFonts w:ascii="Arial" w:hAnsi="Arial" w:cs="Arial"/>
          <w:color w:val="auto"/>
          <w:sz w:val="22"/>
          <w:szCs w:val="22"/>
        </w:rPr>
        <w:t xml:space="preserve">The Chair reported </w:t>
      </w:r>
      <w:r w:rsidR="002E2D20">
        <w:rPr>
          <w:rFonts w:ascii="Arial" w:hAnsi="Arial" w:cs="Arial"/>
          <w:color w:val="auto"/>
          <w:sz w:val="22"/>
          <w:szCs w:val="22"/>
        </w:rPr>
        <w:t>that since</w:t>
      </w:r>
      <w:r w:rsidR="00AD7501">
        <w:rPr>
          <w:rFonts w:ascii="Arial" w:hAnsi="Arial" w:cs="Arial"/>
          <w:color w:val="auto"/>
          <w:sz w:val="22"/>
          <w:szCs w:val="22"/>
        </w:rPr>
        <w:t xml:space="preserve"> escalating the issue</w:t>
      </w:r>
      <w:r w:rsidR="006B06B6">
        <w:rPr>
          <w:rFonts w:ascii="Arial" w:hAnsi="Arial" w:cs="Arial"/>
          <w:color w:val="auto"/>
          <w:sz w:val="22"/>
          <w:szCs w:val="22"/>
        </w:rPr>
        <w:t xml:space="preserve"> by writing to the CEOs of Openr</w:t>
      </w:r>
      <w:r w:rsidR="00AD7501">
        <w:rPr>
          <w:rFonts w:ascii="Arial" w:hAnsi="Arial" w:cs="Arial"/>
          <w:color w:val="auto"/>
          <w:sz w:val="22"/>
          <w:szCs w:val="22"/>
        </w:rPr>
        <w:t>each and BT</w:t>
      </w:r>
      <w:r w:rsidR="009B59EC">
        <w:rPr>
          <w:rFonts w:ascii="Arial" w:hAnsi="Arial" w:cs="Arial"/>
          <w:color w:val="auto"/>
          <w:sz w:val="22"/>
          <w:szCs w:val="22"/>
        </w:rPr>
        <w:t xml:space="preserve"> she had been informed that</w:t>
      </w:r>
      <w:r w:rsidR="002E2D20">
        <w:rPr>
          <w:rFonts w:ascii="Arial" w:hAnsi="Arial" w:cs="Arial"/>
          <w:color w:val="auto"/>
          <w:sz w:val="22"/>
          <w:szCs w:val="22"/>
        </w:rPr>
        <w:t>,</w:t>
      </w:r>
      <w:r w:rsidR="009B59EC">
        <w:rPr>
          <w:rFonts w:ascii="Arial" w:hAnsi="Arial" w:cs="Arial"/>
          <w:color w:val="auto"/>
          <w:sz w:val="22"/>
          <w:szCs w:val="22"/>
        </w:rPr>
        <w:t xml:space="preserve"> </w:t>
      </w:r>
      <w:r w:rsidR="00886E28">
        <w:rPr>
          <w:rFonts w:ascii="Arial" w:hAnsi="Arial" w:cs="Arial"/>
          <w:color w:val="auto"/>
          <w:sz w:val="22"/>
          <w:szCs w:val="22"/>
        </w:rPr>
        <w:t xml:space="preserve">after households </w:t>
      </w:r>
      <w:r w:rsidR="006B06B6">
        <w:rPr>
          <w:rFonts w:ascii="Arial" w:hAnsi="Arial" w:cs="Arial"/>
          <w:color w:val="auto"/>
          <w:sz w:val="22"/>
          <w:szCs w:val="22"/>
        </w:rPr>
        <w:t>to be connected under existing plans</w:t>
      </w:r>
      <w:r w:rsidR="002E2D20">
        <w:rPr>
          <w:rFonts w:ascii="Arial" w:hAnsi="Arial" w:cs="Arial"/>
          <w:color w:val="auto"/>
          <w:sz w:val="22"/>
          <w:szCs w:val="22"/>
        </w:rPr>
        <w:t>,</w:t>
      </w:r>
      <w:r w:rsidR="006B06B6">
        <w:rPr>
          <w:rFonts w:ascii="Arial" w:hAnsi="Arial" w:cs="Arial"/>
          <w:color w:val="auto"/>
          <w:sz w:val="22"/>
          <w:szCs w:val="22"/>
        </w:rPr>
        <w:t xml:space="preserve"> </w:t>
      </w:r>
      <w:r w:rsidR="00C62511">
        <w:rPr>
          <w:rFonts w:ascii="Arial" w:hAnsi="Arial" w:cs="Arial"/>
          <w:color w:val="auto"/>
          <w:sz w:val="22"/>
          <w:szCs w:val="22"/>
        </w:rPr>
        <w:t xml:space="preserve">there would be </w:t>
      </w:r>
      <w:r w:rsidR="007033C2">
        <w:rPr>
          <w:rFonts w:ascii="Arial" w:hAnsi="Arial" w:cs="Arial"/>
          <w:color w:val="auto"/>
          <w:sz w:val="22"/>
          <w:szCs w:val="22"/>
        </w:rPr>
        <w:t xml:space="preserve">124 </w:t>
      </w:r>
      <w:r w:rsidR="00DC1883">
        <w:rPr>
          <w:rFonts w:ascii="Arial" w:hAnsi="Arial" w:cs="Arial"/>
          <w:color w:val="auto"/>
          <w:sz w:val="22"/>
          <w:szCs w:val="22"/>
        </w:rPr>
        <w:t xml:space="preserve">remaining without fibre broadband in both villages combined. </w:t>
      </w:r>
      <w:r w:rsidR="006B06B6">
        <w:rPr>
          <w:rFonts w:ascii="Arial" w:hAnsi="Arial" w:cs="Arial"/>
          <w:color w:val="auto"/>
          <w:sz w:val="22"/>
          <w:szCs w:val="22"/>
        </w:rPr>
        <w:t>Openr</w:t>
      </w:r>
      <w:r w:rsidR="00C8182F">
        <w:rPr>
          <w:rFonts w:ascii="Arial" w:hAnsi="Arial" w:cs="Arial"/>
          <w:color w:val="auto"/>
          <w:sz w:val="22"/>
          <w:szCs w:val="22"/>
        </w:rPr>
        <w:t xml:space="preserve">each </w:t>
      </w:r>
      <w:r w:rsidR="006B06B6">
        <w:rPr>
          <w:rFonts w:ascii="Arial" w:hAnsi="Arial" w:cs="Arial"/>
          <w:color w:val="auto"/>
          <w:sz w:val="22"/>
          <w:szCs w:val="22"/>
        </w:rPr>
        <w:t>gave</w:t>
      </w:r>
      <w:r w:rsidR="00F53BA3">
        <w:rPr>
          <w:rFonts w:ascii="Arial" w:hAnsi="Arial" w:cs="Arial"/>
          <w:color w:val="auto"/>
          <w:sz w:val="22"/>
          <w:szCs w:val="22"/>
        </w:rPr>
        <w:t xml:space="preserve"> a figure of £56,748 </w:t>
      </w:r>
      <w:r w:rsidR="00157759">
        <w:rPr>
          <w:rFonts w:ascii="Arial" w:hAnsi="Arial" w:cs="Arial"/>
          <w:color w:val="auto"/>
          <w:sz w:val="22"/>
          <w:szCs w:val="22"/>
        </w:rPr>
        <w:t>to connect them, which could be covered by 38 house</w:t>
      </w:r>
      <w:r w:rsidR="00272442">
        <w:rPr>
          <w:rFonts w:ascii="Arial" w:hAnsi="Arial" w:cs="Arial"/>
          <w:color w:val="auto"/>
          <w:sz w:val="22"/>
          <w:szCs w:val="22"/>
        </w:rPr>
        <w:t>s</w:t>
      </w:r>
      <w:r w:rsidR="00157759">
        <w:rPr>
          <w:rFonts w:ascii="Arial" w:hAnsi="Arial" w:cs="Arial"/>
          <w:color w:val="auto"/>
          <w:sz w:val="22"/>
          <w:szCs w:val="22"/>
        </w:rPr>
        <w:t xml:space="preserve"> signing up </w:t>
      </w:r>
      <w:r w:rsidR="006B06B6">
        <w:rPr>
          <w:rFonts w:ascii="Arial" w:hAnsi="Arial" w:cs="Arial"/>
          <w:color w:val="auto"/>
          <w:sz w:val="22"/>
          <w:szCs w:val="22"/>
        </w:rPr>
        <w:t xml:space="preserve">under the </w:t>
      </w:r>
      <w:r w:rsidR="00614F14">
        <w:rPr>
          <w:rFonts w:ascii="Arial" w:hAnsi="Arial" w:cs="Arial"/>
          <w:color w:val="auto"/>
          <w:sz w:val="22"/>
          <w:szCs w:val="22"/>
        </w:rPr>
        <w:t xml:space="preserve">DCMS </w:t>
      </w:r>
      <w:r w:rsidR="006B06B6">
        <w:rPr>
          <w:rFonts w:ascii="Arial" w:hAnsi="Arial" w:cs="Arial"/>
          <w:color w:val="auto"/>
          <w:sz w:val="22"/>
          <w:szCs w:val="22"/>
        </w:rPr>
        <w:t xml:space="preserve">Gigabit </w:t>
      </w:r>
      <w:r w:rsidR="005D2DCD">
        <w:rPr>
          <w:rFonts w:ascii="Arial" w:hAnsi="Arial" w:cs="Arial"/>
          <w:color w:val="auto"/>
          <w:sz w:val="22"/>
          <w:szCs w:val="22"/>
        </w:rPr>
        <w:t>voucher scheme.</w:t>
      </w:r>
      <w:r w:rsidR="006B06B6">
        <w:rPr>
          <w:rFonts w:ascii="Arial" w:hAnsi="Arial" w:cs="Arial"/>
          <w:color w:val="auto"/>
          <w:sz w:val="22"/>
          <w:szCs w:val="22"/>
        </w:rPr>
        <w:t xml:space="preserve"> Openreach will send a formal offer to the Parish Council later this week. </w:t>
      </w:r>
    </w:p>
    <w:p w14:paraId="4BA2132A" w14:textId="1300E5C7" w:rsidR="00603421" w:rsidRPr="00C8182F" w:rsidRDefault="00603421" w:rsidP="00D454ED">
      <w:pPr>
        <w:pStyle w:val="Default"/>
        <w:spacing w:after="49"/>
        <w:ind w:left="502"/>
        <w:rPr>
          <w:rFonts w:ascii="Arial" w:hAnsi="Arial" w:cs="Arial"/>
          <w:color w:val="auto"/>
          <w:sz w:val="22"/>
          <w:szCs w:val="22"/>
        </w:rPr>
      </w:pPr>
      <w:r w:rsidRPr="00961CCB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>
        <w:rPr>
          <w:rFonts w:ascii="Arial" w:hAnsi="Arial" w:cs="Arial"/>
          <w:color w:val="auto"/>
          <w:sz w:val="22"/>
          <w:szCs w:val="22"/>
        </w:rPr>
        <w:t xml:space="preserve"> Chair </w:t>
      </w:r>
      <w:r w:rsidR="00961CCB">
        <w:rPr>
          <w:rFonts w:ascii="Arial" w:hAnsi="Arial" w:cs="Arial"/>
          <w:color w:val="auto"/>
          <w:sz w:val="22"/>
          <w:szCs w:val="22"/>
        </w:rPr>
        <w:t xml:space="preserve">to </w:t>
      </w:r>
      <w:r w:rsidR="00043A6E">
        <w:rPr>
          <w:rFonts w:ascii="Arial" w:hAnsi="Arial" w:cs="Arial"/>
          <w:color w:val="auto"/>
          <w:sz w:val="22"/>
          <w:szCs w:val="22"/>
        </w:rPr>
        <w:t xml:space="preserve">report the progress </w:t>
      </w:r>
      <w:r w:rsidR="003107E4">
        <w:rPr>
          <w:rFonts w:ascii="Arial" w:hAnsi="Arial" w:cs="Arial"/>
          <w:color w:val="auto"/>
          <w:sz w:val="22"/>
          <w:szCs w:val="22"/>
        </w:rPr>
        <w:t xml:space="preserve">on </w:t>
      </w:r>
      <w:r w:rsidR="00927D4D">
        <w:rPr>
          <w:rFonts w:ascii="Arial" w:hAnsi="Arial" w:cs="Arial"/>
          <w:color w:val="auto"/>
          <w:sz w:val="22"/>
          <w:szCs w:val="22"/>
        </w:rPr>
        <w:t>Facebook and the website</w:t>
      </w:r>
      <w:r w:rsidR="00961CCB">
        <w:rPr>
          <w:rFonts w:ascii="Arial" w:hAnsi="Arial" w:cs="Arial"/>
          <w:color w:val="auto"/>
          <w:sz w:val="22"/>
          <w:szCs w:val="22"/>
        </w:rPr>
        <w:t>.</w:t>
      </w:r>
    </w:p>
    <w:p w14:paraId="2DA957AB" w14:textId="77777777" w:rsidR="00145660" w:rsidRDefault="00145660" w:rsidP="00145660">
      <w:pPr>
        <w:pStyle w:val="Default"/>
        <w:spacing w:after="49"/>
        <w:ind w:left="360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54950320" w14:textId="3E343756" w:rsidR="00145660" w:rsidRDefault="00145660" w:rsidP="00145660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Local Plan </w:t>
      </w:r>
      <w:r w:rsidR="00961CCB">
        <w:rPr>
          <w:rFonts w:ascii="Arial" w:hAnsi="Arial" w:cs="Arial"/>
          <w:color w:val="auto"/>
          <w:sz w:val="22"/>
          <w:szCs w:val="22"/>
        </w:rPr>
        <w:t xml:space="preserve">The </w:t>
      </w:r>
      <w:r w:rsidR="009C31F8">
        <w:rPr>
          <w:rFonts w:ascii="Arial" w:hAnsi="Arial" w:cs="Arial"/>
          <w:color w:val="auto"/>
          <w:sz w:val="22"/>
          <w:szCs w:val="22"/>
        </w:rPr>
        <w:t xml:space="preserve">Chair reported </w:t>
      </w:r>
      <w:r w:rsidR="00335182">
        <w:rPr>
          <w:rFonts w:ascii="Arial" w:hAnsi="Arial" w:cs="Arial"/>
          <w:color w:val="auto"/>
          <w:sz w:val="22"/>
          <w:szCs w:val="22"/>
        </w:rPr>
        <w:t xml:space="preserve">the plan was expected to </w:t>
      </w:r>
      <w:r w:rsidR="00462D4D">
        <w:rPr>
          <w:rFonts w:ascii="Arial" w:hAnsi="Arial" w:cs="Arial"/>
          <w:color w:val="auto"/>
          <w:sz w:val="22"/>
          <w:szCs w:val="22"/>
        </w:rPr>
        <w:t xml:space="preserve">be ratified for examination at an SBC </w:t>
      </w:r>
      <w:r w:rsidR="000B4E2F">
        <w:rPr>
          <w:rFonts w:ascii="Arial" w:hAnsi="Arial" w:cs="Arial"/>
          <w:color w:val="auto"/>
          <w:sz w:val="22"/>
          <w:szCs w:val="22"/>
        </w:rPr>
        <w:t>meetin</w:t>
      </w:r>
      <w:r w:rsidR="006B06B6">
        <w:rPr>
          <w:rFonts w:ascii="Arial" w:hAnsi="Arial" w:cs="Arial"/>
          <w:color w:val="auto"/>
          <w:sz w:val="22"/>
          <w:szCs w:val="22"/>
        </w:rPr>
        <w:t>g</w:t>
      </w:r>
      <w:r w:rsidR="000B4E2F">
        <w:rPr>
          <w:rFonts w:ascii="Arial" w:hAnsi="Arial" w:cs="Arial"/>
          <w:color w:val="auto"/>
          <w:sz w:val="22"/>
          <w:szCs w:val="22"/>
        </w:rPr>
        <w:t xml:space="preserve"> on 20</w:t>
      </w:r>
      <w:r w:rsidR="000B4E2F" w:rsidRPr="000B4E2F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 w:rsidR="006B06B6">
        <w:rPr>
          <w:rFonts w:ascii="Arial" w:hAnsi="Arial" w:cs="Arial"/>
          <w:color w:val="auto"/>
          <w:sz w:val="22"/>
          <w:szCs w:val="22"/>
        </w:rPr>
        <w:t xml:space="preserve"> January </w:t>
      </w:r>
      <w:r w:rsidR="000B4E2F">
        <w:rPr>
          <w:rFonts w:ascii="Arial" w:hAnsi="Arial" w:cs="Arial"/>
          <w:color w:val="auto"/>
          <w:sz w:val="22"/>
          <w:szCs w:val="22"/>
        </w:rPr>
        <w:t>2022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73A5D1D1" w14:textId="77777777" w:rsidR="00145660" w:rsidRDefault="00145660" w:rsidP="00145660">
      <w:pPr>
        <w:pStyle w:val="ListParagraph"/>
        <w:rPr>
          <w:b/>
          <w:bCs/>
        </w:rPr>
      </w:pPr>
    </w:p>
    <w:p w14:paraId="45E580BD" w14:textId="31A82D87" w:rsidR="000B4E2F" w:rsidRPr="000B4E2F" w:rsidRDefault="00145660" w:rsidP="00145660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Traffic and road safety in the villages</w:t>
      </w:r>
      <w:r>
        <w:rPr>
          <w:rFonts w:ascii="Arial" w:hAnsi="Arial" w:cs="Arial"/>
          <w:sz w:val="22"/>
          <w:szCs w:val="22"/>
        </w:rPr>
        <w:t xml:space="preserve">. </w:t>
      </w:r>
      <w:r w:rsidR="00471781">
        <w:rPr>
          <w:rFonts w:ascii="Arial" w:hAnsi="Arial" w:cs="Arial"/>
          <w:sz w:val="22"/>
          <w:szCs w:val="22"/>
        </w:rPr>
        <w:t xml:space="preserve">Cllr Green had circulated a draft survey </w:t>
      </w:r>
      <w:r w:rsidR="00905C10">
        <w:rPr>
          <w:rFonts w:ascii="Arial" w:hAnsi="Arial" w:cs="Arial"/>
          <w:sz w:val="22"/>
          <w:szCs w:val="22"/>
        </w:rPr>
        <w:t>aimed at</w:t>
      </w:r>
      <w:r w:rsidR="00471781">
        <w:rPr>
          <w:rFonts w:ascii="Arial" w:hAnsi="Arial" w:cs="Arial"/>
          <w:sz w:val="22"/>
          <w:szCs w:val="22"/>
        </w:rPr>
        <w:t xml:space="preserve"> </w:t>
      </w:r>
      <w:r w:rsidR="00905C10">
        <w:rPr>
          <w:rFonts w:ascii="Arial" w:hAnsi="Arial" w:cs="Arial"/>
          <w:sz w:val="22"/>
          <w:szCs w:val="22"/>
        </w:rPr>
        <w:t>gauging</w:t>
      </w:r>
      <w:r w:rsidR="00471781">
        <w:rPr>
          <w:rFonts w:ascii="Arial" w:hAnsi="Arial" w:cs="Arial"/>
          <w:sz w:val="22"/>
          <w:szCs w:val="22"/>
        </w:rPr>
        <w:t xml:space="preserve"> </w:t>
      </w:r>
      <w:r w:rsidR="00614F14">
        <w:rPr>
          <w:rFonts w:ascii="Arial" w:hAnsi="Arial" w:cs="Arial"/>
          <w:sz w:val="22"/>
          <w:szCs w:val="22"/>
        </w:rPr>
        <w:t>public opinion regarding</w:t>
      </w:r>
      <w:r w:rsidR="00471781">
        <w:rPr>
          <w:rFonts w:ascii="Arial" w:hAnsi="Arial" w:cs="Arial"/>
          <w:sz w:val="22"/>
          <w:szCs w:val="22"/>
        </w:rPr>
        <w:t xml:space="preserve"> a possible 20MPH zone through Bishopstone</w:t>
      </w:r>
      <w:r w:rsidR="00905C10">
        <w:rPr>
          <w:rFonts w:ascii="Arial" w:hAnsi="Arial" w:cs="Arial"/>
          <w:sz w:val="22"/>
          <w:szCs w:val="22"/>
        </w:rPr>
        <w:t>.</w:t>
      </w:r>
    </w:p>
    <w:p w14:paraId="51B18931" w14:textId="039BF99E" w:rsidR="00145660" w:rsidRDefault="0007092A" w:rsidP="00C97429">
      <w:pPr>
        <w:pStyle w:val="Default"/>
        <w:spacing w:after="49"/>
        <w:ind w:left="502"/>
        <w:rPr>
          <w:rFonts w:ascii="Arial" w:hAnsi="Arial" w:cs="Arial"/>
          <w:sz w:val="22"/>
          <w:szCs w:val="22"/>
        </w:rPr>
      </w:pPr>
      <w:r w:rsidRPr="00C97429">
        <w:rPr>
          <w:rFonts w:ascii="Arial" w:hAnsi="Arial" w:cs="Arial"/>
          <w:b/>
          <w:bCs/>
          <w:sz w:val="22"/>
          <w:szCs w:val="22"/>
        </w:rPr>
        <w:t>ACTION:</w:t>
      </w:r>
      <w:r>
        <w:rPr>
          <w:rFonts w:ascii="Arial" w:hAnsi="Arial" w:cs="Arial"/>
          <w:sz w:val="22"/>
          <w:szCs w:val="22"/>
        </w:rPr>
        <w:t xml:space="preserve"> Cllr Green to put survey </w:t>
      </w:r>
      <w:r w:rsidR="00C97429">
        <w:rPr>
          <w:rFonts w:ascii="Arial" w:hAnsi="Arial" w:cs="Arial"/>
          <w:sz w:val="22"/>
          <w:szCs w:val="22"/>
        </w:rPr>
        <w:t>online</w:t>
      </w:r>
      <w:r w:rsidR="00983111">
        <w:rPr>
          <w:rFonts w:ascii="Arial" w:hAnsi="Arial" w:cs="Arial"/>
          <w:sz w:val="22"/>
          <w:szCs w:val="22"/>
        </w:rPr>
        <w:t>.</w:t>
      </w:r>
      <w:r w:rsidR="00145660">
        <w:rPr>
          <w:rFonts w:ascii="Arial" w:hAnsi="Arial" w:cs="Arial"/>
          <w:sz w:val="22"/>
          <w:szCs w:val="22"/>
        </w:rPr>
        <w:t xml:space="preserve"> </w:t>
      </w:r>
    </w:p>
    <w:p w14:paraId="30D6320B" w14:textId="7B6C3A21" w:rsidR="00C97429" w:rsidRPr="00145660" w:rsidRDefault="00C97429" w:rsidP="00C97429">
      <w:pPr>
        <w:pStyle w:val="Default"/>
        <w:spacing w:after="49"/>
        <w:ind w:left="502"/>
        <w:rPr>
          <w:rFonts w:ascii="Arial" w:hAnsi="Arial" w:cs="Arial"/>
          <w:color w:val="auto"/>
          <w:sz w:val="22"/>
          <w:szCs w:val="22"/>
        </w:rPr>
      </w:pPr>
      <w:r w:rsidRPr="00BB33AE">
        <w:rPr>
          <w:rFonts w:ascii="Arial" w:hAnsi="Arial" w:cs="Arial"/>
          <w:b/>
          <w:bCs/>
          <w:sz w:val="22"/>
          <w:szCs w:val="22"/>
        </w:rPr>
        <w:t>ACTION:</w:t>
      </w:r>
      <w:r>
        <w:rPr>
          <w:rFonts w:ascii="Arial" w:hAnsi="Arial" w:cs="Arial"/>
          <w:sz w:val="22"/>
          <w:szCs w:val="22"/>
        </w:rPr>
        <w:t xml:space="preserve"> Cllr Green/Cllr Brodin to make paper copies available </w:t>
      </w:r>
      <w:r w:rsidR="00BB33AE">
        <w:rPr>
          <w:rFonts w:ascii="Arial" w:hAnsi="Arial" w:cs="Arial"/>
          <w:sz w:val="22"/>
          <w:szCs w:val="22"/>
        </w:rPr>
        <w:t>at the pub/shop/church and on request.</w:t>
      </w:r>
    </w:p>
    <w:p w14:paraId="63B30122" w14:textId="77777777" w:rsidR="00145660" w:rsidRDefault="00145660" w:rsidP="00145660">
      <w:pPr>
        <w:pStyle w:val="ListParagraph"/>
      </w:pPr>
    </w:p>
    <w:p w14:paraId="4645F5E8" w14:textId="6BDA89B0" w:rsidR="005C0A81" w:rsidRDefault="00145660" w:rsidP="005C0A81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Parish magazine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Councillors</w:t>
      </w:r>
      <w:r w:rsidR="007B578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2407C1">
        <w:rPr>
          <w:rFonts w:ascii="Arial" w:hAnsi="Arial" w:cs="Arial"/>
          <w:bCs/>
          <w:color w:val="auto"/>
          <w:sz w:val="22"/>
          <w:szCs w:val="22"/>
        </w:rPr>
        <w:t>decided against</w:t>
      </w:r>
      <w:r w:rsidR="007B578E">
        <w:rPr>
          <w:rFonts w:ascii="Arial" w:hAnsi="Arial" w:cs="Arial"/>
          <w:bCs/>
          <w:color w:val="auto"/>
          <w:sz w:val="22"/>
          <w:szCs w:val="22"/>
        </w:rPr>
        <w:t xml:space="preserve"> moving </w:t>
      </w:r>
      <w:r w:rsidR="005F6E74">
        <w:rPr>
          <w:rFonts w:ascii="Arial" w:hAnsi="Arial" w:cs="Arial"/>
          <w:bCs/>
          <w:color w:val="auto"/>
          <w:sz w:val="22"/>
          <w:szCs w:val="22"/>
        </w:rPr>
        <w:t>the Pa</w:t>
      </w:r>
      <w:r w:rsidR="006B06B6">
        <w:rPr>
          <w:rFonts w:ascii="Arial" w:hAnsi="Arial" w:cs="Arial"/>
          <w:bCs/>
          <w:color w:val="auto"/>
          <w:sz w:val="22"/>
          <w:szCs w:val="22"/>
        </w:rPr>
        <w:t>rish Times to The Lyden magazine.</w:t>
      </w:r>
    </w:p>
    <w:p w14:paraId="7A8996C5" w14:textId="5F1C1576" w:rsidR="005952E2" w:rsidRPr="005C0A81" w:rsidRDefault="005952E2" w:rsidP="005952E2">
      <w:pPr>
        <w:pStyle w:val="Default"/>
        <w:spacing w:after="49"/>
        <w:ind w:left="502"/>
        <w:rPr>
          <w:rFonts w:ascii="Arial" w:hAnsi="Arial" w:cs="Arial"/>
          <w:color w:val="auto"/>
          <w:sz w:val="22"/>
          <w:szCs w:val="22"/>
        </w:rPr>
      </w:pPr>
      <w:r w:rsidRPr="00F71639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DB5993">
        <w:rPr>
          <w:rFonts w:ascii="Arial" w:hAnsi="Arial" w:cs="Arial"/>
          <w:color w:val="auto"/>
          <w:sz w:val="22"/>
          <w:szCs w:val="22"/>
        </w:rPr>
        <w:t xml:space="preserve">Clerk to </w:t>
      </w:r>
      <w:r w:rsidR="007806FA">
        <w:rPr>
          <w:rFonts w:ascii="Arial" w:hAnsi="Arial" w:cs="Arial"/>
          <w:color w:val="auto"/>
          <w:sz w:val="22"/>
          <w:szCs w:val="22"/>
        </w:rPr>
        <w:t>redesign</w:t>
      </w:r>
      <w:r w:rsidR="006B06B6">
        <w:rPr>
          <w:rFonts w:ascii="Arial" w:hAnsi="Arial" w:cs="Arial"/>
          <w:color w:val="auto"/>
          <w:sz w:val="22"/>
          <w:szCs w:val="22"/>
        </w:rPr>
        <w:t xml:space="preserve"> the</w:t>
      </w:r>
      <w:r w:rsidR="00DB5993">
        <w:rPr>
          <w:rFonts w:ascii="Arial" w:hAnsi="Arial" w:cs="Arial"/>
          <w:color w:val="auto"/>
          <w:sz w:val="22"/>
          <w:szCs w:val="22"/>
        </w:rPr>
        <w:t xml:space="preserve"> Parish Times</w:t>
      </w:r>
      <w:r w:rsidR="00B55C49">
        <w:rPr>
          <w:rFonts w:ascii="Arial" w:hAnsi="Arial" w:cs="Arial"/>
          <w:color w:val="auto"/>
          <w:sz w:val="22"/>
          <w:szCs w:val="22"/>
        </w:rPr>
        <w:t>,</w:t>
      </w:r>
      <w:r w:rsidR="00DB5993">
        <w:rPr>
          <w:rFonts w:ascii="Arial" w:hAnsi="Arial" w:cs="Arial"/>
          <w:color w:val="auto"/>
          <w:sz w:val="22"/>
          <w:szCs w:val="22"/>
        </w:rPr>
        <w:t xml:space="preserve"> </w:t>
      </w:r>
      <w:r w:rsidR="007806FA">
        <w:rPr>
          <w:rFonts w:ascii="Arial" w:hAnsi="Arial" w:cs="Arial"/>
          <w:color w:val="auto"/>
          <w:sz w:val="22"/>
          <w:szCs w:val="22"/>
        </w:rPr>
        <w:t xml:space="preserve">to include some </w:t>
      </w:r>
      <w:r w:rsidR="00A3593F">
        <w:rPr>
          <w:rFonts w:ascii="Arial" w:hAnsi="Arial" w:cs="Arial"/>
          <w:color w:val="auto"/>
          <w:sz w:val="22"/>
          <w:szCs w:val="22"/>
        </w:rPr>
        <w:t>village news/events</w:t>
      </w:r>
      <w:r w:rsidR="00B55C49">
        <w:rPr>
          <w:rFonts w:ascii="Arial" w:hAnsi="Arial" w:cs="Arial"/>
          <w:color w:val="auto"/>
          <w:sz w:val="22"/>
          <w:szCs w:val="22"/>
        </w:rPr>
        <w:t>, to go online with some paper copies available</w:t>
      </w:r>
      <w:r w:rsidR="006B06B6">
        <w:rPr>
          <w:rFonts w:ascii="Arial" w:hAnsi="Arial" w:cs="Arial"/>
          <w:color w:val="auto"/>
          <w:sz w:val="22"/>
          <w:szCs w:val="22"/>
        </w:rPr>
        <w:t xml:space="preserve"> on request. Paper copies will be printed and delivered</w:t>
      </w:r>
      <w:r w:rsidR="00614F14">
        <w:rPr>
          <w:rFonts w:ascii="Arial" w:hAnsi="Arial" w:cs="Arial"/>
          <w:color w:val="auto"/>
          <w:sz w:val="22"/>
          <w:szCs w:val="22"/>
        </w:rPr>
        <w:t xml:space="preserve"> by </w:t>
      </w:r>
      <w:r w:rsidR="008255BC">
        <w:rPr>
          <w:rFonts w:ascii="Arial" w:hAnsi="Arial" w:cs="Arial"/>
          <w:color w:val="auto"/>
          <w:sz w:val="22"/>
          <w:szCs w:val="22"/>
        </w:rPr>
        <w:t xml:space="preserve">volunteer </w:t>
      </w:r>
      <w:r w:rsidR="00614F14">
        <w:rPr>
          <w:rFonts w:ascii="Arial" w:hAnsi="Arial" w:cs="Arial"/>
          <w:color w:val="auto"/>
          <w:sz w:val="22"/>
          <w:szCs w:val="22"/>
        </w:rPr>
        <w:t>councillors when</w:t>
      </w:r>
      <w:r w:rsidR="006B06B6">
        <w:rPr>
          <w:rFonts w:ascii="Arial" w:hAnsi="Arial" w:cs="Arial"/>
          <w:color w:val="auto"/>
          <w:sz w:val="22"/>
          <w:szCs w:val="22"/>
        </w:rPr>
        <w:t xml:space="preserve"> required</w:t>
      </w:r>
      <w:r w:rsidR="00F71639">
        <w:rPr>
          <w:rFonts w:ascii="Arial" w:hAnsi="Arial" w:cs="Arial"/>
          <w:color w:val="auto"/>
          <w:sz w:val="22"/>
          <w:szCs w:val="22"/>
        </w:rPr>
        <w:t>.</w:t>
      </w:r>
    </w:p>
    <w:p w14:paraId="611C42CA" w14:textId="77777777" w:rsidR="00145660" w:rsidRDefault="00145660" w:rsidP="00145660">
      <w:pPr>
        <w:pStyle w:val="ListParagraph"/>
      </w:pPr>
    </w:p>
    <w:p w14:paraId="13571648" w14:textId="11271424" w:rsidR="00E13D84" w:rsidRPr="00E13D84" w:rsidRDefault="00F83E35" w:rsidP="00145660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Website guidelines and privacy policy (re cookies)</w:t>
      </w:r>
      <w:r w:rsidR="00145660">
        <w:rPr>
          <w:rFonts w:ascii="Arial" w:hAnsi="Arial" w:cs="Arial"/>
          <w:b/>
          <w:bCs/>
          <w:sz w:val="22"/>
          <w:szCs w:val="22"/>
        </w:rPr>
        <w:t xml:space="preserve"> </w:t>
      </w:r>
      <w:r w:rsidR="00E211D6">
        <w:rPr>
          <w:rFonts w:ascii="Arial" w:hAnsi="Arial" w:cs="Arial"/>
          <w:bCs/>
          <w:sz w:val="22"/>
          <w:szCs w:val="22"/>
        </w:rPr>
        <w:t xml:space="preserve">The privacy policy and new privacy notice </w:t>
      </w:r>
      <w:r w:rsidR="008D7488">
        <w:rPr>
          <w:rFonts w:ascii="Arial" w:hAnsi="Arial" w:cs="Arial"/>
          <w:bCs/>
          <w:sz w:val="22"/>
          <w:szCs w:val="22"/>
        </w:rPr>
        <w:t xml:space="preserve">prepared by Cllr L’Abbate </w:t>
      </w:r>
      <w:r w:rsidR="00E211D6">
        <w:rPr>
          <w:rFonts w:ascii="Arial" w:hAnsi="Arial" w:cs="Arial"/>
          <w:bCs/>
          <w:sz w:val="22"/>
          <w:szCs w:val="22"/>
        </w:rPr>
        <w:t>were accepted.</w:t>
      </w:r>
    </w:p>
    <w:p w14:paraId="07E4545A" w14:textId="09718363" w:rsidR="00145660" w:rsidRDefault="00E13D84" w:rsidP="00E13D84">
      <w:pPr>
        <w:pStyle w:val="Default"/>
        <w:spacing w:after="49"/>
        <w:ind w:left="502"/>
        <w:rPr>
          <w:rFonts w:ascii="Arial" w:hAnsi="Arial" w:cs="Arial"/>
          <w:bCs/>
          <w:sz w:val="22"/>
          <w:szCs w:val="22"/>
        </w:rPr>
      </w:pPr>
      <w:r w:rsidRPr="00E13D84">
        <w:rPr>
          <w:rFonts w:ascii="Arial" w:hAnsi="Arial" w:cs="Arial"/>
          <w:b/>
          <w:sz w:val="22"/>
          <w:szCs w:val="22"/>
        </w:rPr>
        <w:t>ACTION: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B794C">
        <w:rPr>
          <w:rFonts w:ascii="Arial" w:hAnsi="Arial" w:cs="Arial"/>
          <w:bCs/>
          <w:sz w:val="22"/>
          <w:szCs w:val="22"/>
        </w:rPr>
        <w:t>Cllr Crisp to update the cookie button.</w:t>
      </w:r>
    </w:p>
    <w:p w14:paraId="62CA1174" w14:textId="77684E1B" w:rsidR="006B794C" w:rsidRPr="00145660" w:rsidRDefault="006B794C" w:rsidP="00E13D84">
      <w:pPr>
        <w:pStyle w:val="Default"/>
        <w:spacing w:after="49"/>
        <w:ind w:left="50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ACTION: Cllr Crisp and </w:t>
      </w:r>
      <w:r w:rsidR="008D7488">
        <w:rPr>
          <w:rFonts w:ascii="Arial" w:hAnsi="Arial" w:cs="Arial"/>
          <w:bCs/>
          <w:sz w:val="22"/>
          <w:szCs w:val="22"/>
        </w:rPr>
        <w:t>Cllr L</w:t>
      </w:r>
      <w:r w:rsidR="00FC754A">
        <w:rPr>
          <w:rFonts w:ascii="Arial" w:hAnsi="Arial" w:cs="Arial"/>
          <w:bCs/>
          <w:sz w:val="22"/>
          <w:szCs w:val="22"/>
        </w:rPr>
        <w:t xml:space="preserve">’Abbate to liaise regarding an </w:t>
      </w:r>
      <w:r w:rsidR="001F1E71">
        <w:rPr>
          <w:rFonts w:ascii="Arial" w:hAnsi="Arial" w:cs="Arial"/>
          <w:bCs/>
          <w:sz w:val="22"/>
          <w:szCs w:val="22"/>
        </w:rPr>
        <w:t>accessibility page.</w:t>
      </w:r>
    </w:p>
    <w:p w14:paraId="4AC39554" w14:textId="77777777" w:rsidR="00145660" w:rsidRDefault="00145660" w:rsidP="00145660">
      <w:pPr>
        <w:pStyle w:val="Default"/>
        <w:spacing w:after="49"/>
        <w:rPr>
          <w:rFonts w:ascii="Arial" w:hAnsi="Arial" w:cs="Arial"/>
          <w:color w:val="auto"/>
          <w:sz w:val="22"/>
          <w:szCs w:val="22"/>
        </w:rPr>
      </w:pPr>
    </w:p>
    <w:p w14:paraId="0497E508" w14:textId="358B08E9" w:rsidR="00CE207B" w:rsidRDefault="00F83E35" w:rsidP="00F83E35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Climate change/Environmental policy sub-committee</w:t>
      </w:r>
      <w:r w:rsidR="0014566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1F1E71">
        <w:rPr>
          <w:rFonts w:ascii="Arial" w:hAnsi="Arial" w:cs="Arial"/>
          <w:bCs/>
          <w:color w:val="auto"/>
          <w:sz w:val="22"/>
          <w:szCs w:val="22"/>
        </w:rPr>
        <w:t xml:space="preserve">Cllr May </w:t>
      </w:r>
      <w:r w:rsidR="007D41E3">
        <w:rPr>
          <w:rFonts w:ascii="Arial" w:hAnsi="Arial" w:cs="Arial"/>
          <w:bCs/>
          <w:color w:val="auto"/>
          <w:sz w:val="22"/>
          <w:szCs w:val="22"/>
        </w:rPr>
        <w:t xml:space="preserve">had circulated a scoping document to members of the </w:t>
      </w:r>
      <w:r w:rsidR="007D41E3">
        <w:rPr>
          <w:rFonts w:ascii="Arial" w:hAnsi="Arial" w:cs="Arial"/>
          <w:color w:val="auto"/>
          <w:sz w:val="22"/>
          <w:szCs w:val="22"/>
        </w:rPr>
        <w:t>Environmental policy sub-committee</w:t>
      </w:r>
      <w:r w:rsidR="00CE207B">
        <w:rPr>
          <w:rFonts w:ascii="Arial" w:hAnsi="Arial" w:cs="Arial"/>
          <w:color w:val="auto"/>
          <w:sz w:val="22"/>
          <w:szCs w:val="22"/>
        </w:rPr>
        <w:t>.</w:t>
      </w:r>
    </w:p>
    <w:p w14:paraId="4CDD9E15" w14:textId="39C86820" w:rsidR="00145660" w:rsidRPr="00E13D84" w:rsidRDefault="00CE207B" w:rsidP="00CE207B">
      <w:pPr>
        <w:pStyle w:val="Default"/>
        <w:spacing w:after="49"/>
        <w:ind w:left="502"/>
        <w:rPr>
          <w:rFonts w:ascii="Arial" w:hAnsi="Arial" w:cs="Arial"/>
          <w:color w:val="auto"/>
          <w:sz w:val="22"/>
          <w:szCs w:val="22"/>
        </w:rPr>
      </w:pPr>
      <w:r w:rsidRPr="00C45BFC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>
        <w:rPr>
          <w:rFonts w:ascii="Arial" w:hAnsi="Arial" w:cs="Arial"/>
          <w:color w:val="auto"/>
          <w:sz w:val="22"/>
          <w:szCs w:val="22"/>
        </w:rPr>
        <w:t xml:space="preserve"> The Environmental </w:t>
      </w:r>
      <w:r w:rsidR="00C45BFC">
        <w:rPr>
          <w:rFonts w:ascii="Arial" w:hAnsi="Arial" w:cs="Arial"/>
          <w:color w:val="auto"/>
          <w:sz w:val="22"/>
          <w:szCs w:val="22"/>
        </w:rPr>
        <w:t xml:space="preserve">policy sub-committee to </w:t>
      </w:r>
      <w:r w:rsidR="007D41E3">
        <w:rPr>
          <w:rFonts w:ascii="Arial" w:hAnsi="Arial" w:cs="Arial"/>
          <w:color w:val="auto"/>
          <w:sz w:val="22"/>
          <w:szCs w:val="22"/>
        </w:rPr>
        <w:t xml:space="preserve">meet </w:t>
      </w:r>
      <w:r w:rsidR="00FE2F38">
        <w:rPr>
          <w:rFonts w:ascii="Arial" w:hAnsi="Arial" w:cs="Arial"/>
          <w:color w:val="auto"/>
          <w:sz w:val="22"/>
          <w:szCs w:val="22"/>
        </w:rPr>
        <w:t>to report to January’s</w:t>
      </w:r>
      <w:r w:rsidR="00C45BFC">
        <w:rPr>
          <w:rFonts w:ascii="Arial" w:hAnsi="Arial" w:cs="Arial"/>
          <w:color w:val="auto"/>
          <w:sz w:val="22"/>
          <w:szCs w:val="22"/>
        </w:rPr>
        <w:t xml:space="preserve"> meeting.</w:t>
      </w:r>
      <w:r w:rsidR="00E13D8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470E386" w14:textId="77777777" w:rsidR="00F83E35" w:rsidRDefault="00F83E35" w:rsidP="00F83E35">
      <w:pPr>
        <w:pStyle w:val="Default"/>
        <w:spacing w:after="49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D0664B7" w14:textId="77777777" w:rsidR="00145660" w:rsidRDefault="00145660" w:rsidP="00145660">
      <w:pPr>
        <w:pStyle w:val="Default"/>
        <w:numPr>
          <w:ilvl w:val="0"/>
          <w:numId w:val="1"/>
        </w:numPr>
        <w:spacing w:after="49"/>
        <w:rPr>
          <w:b/>
          <w:bCs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Key Area updates </w:t>
      </w:r>
    </w:p>
    <w:p w14:paraId="2952BF90" w14:textId="77777777" w:rsidR="00145660" w:rsidRDefault="00145660" w:rsidP="00145660">
      <w:pPr>
        <w:pStyle w:val="Default"/>
        <w:spacing w:after="49"/>
        <w:ind w:left="360"/>
        <w:rPr>
          <w:b/>
          <w:bCs/>
        </w:rPr>
      </w:pPr>
    </w:p>
    <w:p w14:paraId="668BAD2F" w14:textId="3D5EF466" w:rsidR="00145660" w:rsidRDefault="00145660" w:rsidP="00145660">
      <w:pPr>
        <w:spacing w:after="240" w:line="240" w:lineRule="auto"/>
        <w:ind w:right="-280"/>
        <w:jc w:val="both"/>
      </w:pPr>
      <w:r>
        <w:rPr>
          <w:rFonts w:eastAsia="Times New Roman"/>
          <w:b/>
          <w:bCs/>
        </w:rPr>
        <w:t>Finance</w:t>
      </w:r>
      <w:r>
        <w:rPr>
          <w:rFonts w:eastAsia="Times New Roman"/>
        </w:rPr>
        <w:t xml:space="preserve"> </w:t>
      </w:r>
      <w:r w:rsidR="0013393B" w:rsidRPr="00B140E4">
        <w:rPr>
          <w:b/>
          <w:bCs/>
        </w:rPr>
        <w:t>ACTION:</w:t>
      </w:r>
      <w:r w:rsidR="0013393B">
        <w:t xml:space="preserve"> Cllr</w:t>
      </w:r>
      <w:r w:rsidR="00B140E4">
        <w:t xml:space="preserve"> Crisp and Cllr L’Abbate to discuss precept for 2022/23 to present at January’s meeting</w:t>
      </w:r>
      <w:r w:rsidR="008945F9">
        <w:t>.</w:t>
      </w:r>
    </w:p>
    <w:p w14:paraId="177FD4EB" w14:textId="43DB121C" w:rsidR="00145660" w:rsidRDefault="00145660" w:rsidP="00145660">
      <w:pPr>
        <w:jc w:val="both"/>
      </w:pPr>
      <w:r>
        <w:rPr>
          <w:rFonts w:eastAsia="Times New Roman"/>
          <w:b/>
          <w:bCs/>
        </w:rPr>
        <w:t>Footpaths and Highways</w:t>
      </w:r>
      <w:r>
        <w:t xml:space="preserve">  </w:t>
      </w:r>
      <w:r w:rsidR="00983DC2">
        <w:t>Nothing to report</w:t>
      </w:r>
      <w:r w:rsidR="00CC35E2">
        <w:t>.</w:t>
      </w:r>
    </w:p>
    <w:p w14:paraId="1E1803FB" w14:textId="77777777" w:rsidR="00145660" w:rsidRDefault="00145660" w:rsidP="00145660">
      <w:pPr>
        <w:jc w:val="both"/>
      </w:pPr>
    </w:p>
    <w:p w14:paraId="1A5D6809" w14:textId="77777777" w:rsidR="00145660" w:rsidRDefault="00145660" w:rsidP="00145660">
      <w:pPr>
        <w:spacing w:after="240" w:line="240" w:lineRule="auto"/>
        <w:ind w:right="-280"/>
        <w:jc w:val="both"/>
      </w:pPr>
      <w:r>
        <w:rPr>
          <w:rFonts w:eastAsia="Times New Roman"/>
          <w:b/>
          <w:bCs/>
        </w:rPr>
        <w:t>Pond &amp; Island</w:t>
      </w:r>
      <w:r>
        <w:rPr>
          <w:rFonts w:eastAsia="Times New Roman"/>
        </w:rPr>
        <w:t xml:space="preserve"> </w:t>
      </w:r>
      <w:r>
        <w:t>Nothing to report.</w:t>
      </w:r>
    </w:p>
    <w:p w14:paraId="0C6CEF6C" w14:textId="77777777" w:rsidR="00145660" w:rsidRDefault="00145660" w:rsidP="00145660">
      <w:pPr>
        <w:spacing w:after="240" w:line="240" w:lineRule="auto"/>
        <w:ind w:right="-280"/>
        <w:jc w:val="both"/>
      </w:pPr>
      <w:r>
        <w:rPr>
          <w:rFonts w:eastAsia="Times New Roman"/>
          <w:b/>
          <w:bCs/>
        </w:rPr>
        <w:t>Hinton Parva Village Hall</w:t>
      </w:r>
      <w:r>
        <w:rPr>
          <w:rFonts w:eastAsia="Times New Roman"/>
        </w:rPr>
        <w:t xml:space="preserve"> </w:t>
      </w:r>
      <w:r>
        <w:t>Nothing to report.</w:t>
      </w:r>
    </w:p>
    <w:p w14:paraId="4A29C705" w14:textId="35478203" w:rsidR="00145660" w:rsidRDefault="00145660" w:rsidP="00145660">
      <w:pPr>
        <w:tabs>
          <w:tab w:val="left" w:pos="5475"/>
        </w:tabs>
        <w:spacing w:after="240" w:line="240" w:lineRule="auto"/>
        <w:ind w:right="-280"/>
        <w:jc w:val="both"/>
        <w:rPr>
          <w:rFonts w:eastAsia="Times New Roman"/>
        </w:rPr>
      </w:pPr>
      <w:r>
        <w:rPr>
          <w:rFonts w:eastAsia="Times New Roman"/>
          <w:b/>
          <w:bCs/>
        </w:rPr>
        <w:t>Bishopstone Village Hall</w:t>
      </w:r>
      <w:r>
        <w:rPr>
          <w:rFonts w:eastAsia="Times New Roman"/>
        </w:rPr>
        <w:t xml:space="preserve"> </w:t>
      </w:r>
      <w:r w:rsidR="0060680A">
        <w:t>Nothing to report.</w:t>
      </w:r>
    </w:p>
    <w:p w14:paraId="7BC2DB52" w14:textId="7A7479BA" w:rsidR="006002AB" w:rsidRDefault="00145660" w:rsidP="006002AB">
      <w:pPr>
        <w:spacing w:after="240" w:line="240" w:lineRule="auto"/>
        <w:ind w:right="-280"/>
        <w:jc w:val="both"/>
      </w:pPr>
      <w:r>
        <w:rPr>
          <w:rFonts w:eastAsia="Times New Roman"/>
          <w:b/>
          <w:bCs/>
        </w:rPr>
        <w:t>Hinton Parva Charities</w:t>
      </w:r>
      <w:r>
        <w:rPr>
          <w:rFonts w:eastAsia="Times New Roman"/>
        </w:rPr>
        <w:t xml:space="preserve"> </w:t>
      </w:r>
      <w:r w:rsidR="002431EF">
        <w:t>Nothing to report.</w:t>
      </w:r>
    </w:p>
    <w:p w14:paraId="5B15575A" w14:textId="325AB934" w:rsidR="002431EF" w:rsidRDefault="00145660" w:rsidP="002431EF">
      <w:pPr>
        <w:spacing w:after="240" w:line="240" w:lineRule="auto"/>
        <w:ind w:right="-280"/>
        <w:jc w:val="both"/>
      </w:pPr>
      <w:r>
        <w:rPr>
          <w:rFonts w:eastAsia="Times New Roman"/>
          <w:b/>
          <w:bCs/>
        </w:rPr>
        <w:t>Bishopstone United Charities</w:t>
      </w:r>
      <w:r>
        <w:rPr>
          <w:rFonts w:eastAsia="Times New Roman"/>
        </w:rPr>
        <w:t xml:space="preserve"> </w:t>
      </w:r>
      <w:r w:rsidR="002431EF">
        <w:t>Cllr Ste</w:t>
      </w:r>
      <w:r w:rsidR="00CA4365">
        <w:t>v</w:t>
      </w:r>
      <w:r w:rsidR="002431EF">
        <w:t>ens reported that a new committee had been formed</w:t>
      </w:r>
      <w:r w:rsidR="00682C80">
        <w:t xml:space="preserve">, </w:t>
      </w:r>
      <w:r w:rsidR="002431EF">
        <w:t xml:space="preserve">which was planning for the </w:t>
      </w:r>
      <w:r w:rsidR="002E2D20">
        <w:t xml:space="preserve">future; </w:t>
      </w:r>
      <w:r w:rsidR="006B06B6">
        <w:t>this year’s pensions had been agreed</w:t>
      </w:r>
      <w:r w:rsidR="002431EF">
        <w:t>.</w:t>
      </w:r>
    </w:p>
    <w:p w14:paraId="25D256FF" w14:textId="77777777" w:rsidR="00145660" w:rsidRDefault="00145660" w:rsidP="00145660">
      <w:pPr>
        <w:shd w:val="clear" w:color="auto" w:fill="FFFFFF"/>
        <w:spacing w:after="240"/>
        <w:jc w:val="both"/>
      </w:pPr>
      <w:r>
        <w:rPr>
          <w:rFonts w:eastAsia="Times New Roman"/>
          <w:b/>
          <w:bCs/>
        </w:rPr>
        <w:t>Trees</w:t>
      </w:r>
      <w:r>
        <w:rPr>
          <w:rFonts w:eastAsia="Times New Roman"/>
        </w:rPr>
        <w:t xml:space="preserve"> </w:t>
      </w:r>
      <w:r>
        <w:t>Nothing to report.</w:t>
      </w:r>
    </w:p>
    <w:p w14:paraId="1160389A" w14:textId="77777777" w:rsidR="00145660" w:rsidRDefault="00145660" w:rsidP="00145660">
      <w:pPr>
        <w:shd w:val="clear" w:color="auto" w:fill="FFFFFF"/>
        <w:spacing w:after="240"/>
        <w:jc w:val="both"/>
        <w:rPr>
          <w:rFonts w:eastAsia="Times New Roman"/>
        </w:rPr>
      </w:pPr>
      <w:r>
        <w:rPr>
          <w:rFonts w:eastAsia="Times New Roman"/>
          <w:b/>
          <w:bCs/>
        </w:rPr>
        <w:t>Russley Park Liaison</w:t>
      </w:r>
      <w:r>
        <w:rPr>
          <w:rFonts w:eastAsia="Times New Roman"/>
        </w:rPr>
        <w:t xml:space="preserve"> </w:t>
      </w:r>
      <w:r>
        <w:t>Nothing to report.</w:t>
      </w:r>
    </w:p>
    <w:p w14:paraId="336815C2" w14:textId="77777777" w:rsidR="00145660" w:rsidRDefault="00145660" w:rsidP="00145660">
      <w:pPr>
        <w:shd w:val="clear" w:color="auto" w:fill="FFFFFF"/>
        <w:jc w:val="both"/>
      </w:pPr>
      <w:r>
        <w:rPr>
          <w:rFonts w:eastAsia="Times New Roman"/>
          <w:b/>
          <w:bCs/>
        </w:rPr>
        <w:t>Planning</w:t>
      </w:r>
      <w:r>
        <w:rPr>
          <w:rFonts w:eastAsia="Times New Roman"/>
        </w:rPr>
        <w:t xml:space="preserve"> </w:t>
      </w:r>
      <w:r>
        <w:t>Nothing to report.</w:t>
      </w:r>
    </w:p>
    <w:p w14:paraId="3B177497" w14:textId="77777777" w:rsidR="00145660" w:rsidRDefault="00145660" w:rsidP="00145660">
      <w:pPr>
        <w:shd w:val="clear" w:color="auto" w:fill="FFFFFF"/>
        <w:jc w:val="both"/>
        <w:rPr>
          <w:rFonts w:eastAsia="Times New Roman"/>
        </w:rPr>
      </w:pPr>
    </w:p>
    <w:p w14:paraId="0DE098C7" w14:textId="56BA4031" w:rsidR="00145660" w:rsidRDefault="00145660" w:rsidP="00145660">
      <w:pPr>
        <w:shd w:val="clear" w:color="auto" w:fill="FFFFFF"/>
        <w:spacing w:after="240"/>
        <w:jc w:val="both"/>
      </w:pPr>
      <w:r>
        <w:rPr>
          <w:rFonts w:eastAsia="Times New Roman"/>
          <w:b/>
          <w:bCs/>
        </w:rPr>
        <w:t>Website/IT</w:t>
      </w:r>
      <w:r>
        <w:rPr>
          <w:rFonts w:eastAsia="Times New Roman"/>
        </w:rPr>
        <w:t xml:space="preserve"> </w:t>
      </w:r>
      <w:r w:rsidR="008945F9">
        <w:t>Nothing to report.</w:t>
      </w:r>
    </w:p>
    <w:p w14:paraId="47F5BA6D" w14:textId="2A58D938" w:rsidR="00FD50F4" w:rsidRDefault="00145660" w:rsidP="00FD50F4">
      <w:pPr>
        <w:spacing w:after="240" w:line="240" w:lineRule="auto"/>
        <w:ind w:right="-280"/>
        <w:jc w:val="both"/>
      </w:pPr>
      <w:r>
        <w:rPr>
          <w:b/>
          <w:bCs/>
        </w:rPr>
        <w:t>Policies</w:t>
      </w:r>
      <w:r>
        <w:t xml:space="preserve"> </w:t>
      </w:r>
      <w:r w:rsidR="00682C80" w:rsidRPr="00682C80">
        <w:rPr>
          <w:b/>
          <w:bCs/>
        </w:rPr>
        <w:t>ACTION:</w:t>
      </w:r>
      <w:r w:rsidR="00682C80">
        <w:t xml:space="preserve"> Cllr L’Abbate to </w:t>
      </w:r>
      <w:r w:rsidR="006B06B6">
        <w:t>create a timetable for</w:t>
      </w:r>
      <w:r w:rsidR="00CE7A1E">
        <w:t xml:space="preserve"> policies</w:t>
      </w:r>
      <w:r w:rsidR="006B06B6">
        <w:t xml:space="preserve"> to be agreed and reviewed.</w:t>
      </w:r>
    </w:p>
    <w:p w14:paraId="7BD6313A" w14:textId="77777777" w:rsidR="004F6045" w:rsidRDefault="00145660" w:rsidP="004F6045">
      <w:pPr>
        <w:spacing w:after="240" w:line="240" w:lineRule="auto"/>
        <w:ind w:right="-280"/>
        <w:jc w:val="both"/>
      </w:pPr>
      <w:r>
        <w:rPr>
          <w:rFonts w:eastAsia="Times New Roman"/>
          <w:b/>
          <w:bCs/>
        </w:rPr>
        <w:t>Responsible Financial Officer</w:t>
      </w:r>
      <w:r>
        <w:rPr>
          <w:rFonts w:eastAsia="Times New Roman"/>
        </w:rPr>
        <w:t xml:space="preserve"> </w:t>
      </w:r>
      <w:r w:rsidR="004F6045">
        <w:t>Nothing to report.</w:t>
      </w:r>
    </w:p>
    <w:p w14:paraId="3ED3C5F7" w14:textId="72EB0098" w:rsidR="00145660" w:rsidRDefault="00145660" w:rsidP="00145660">
      <w:pPr>
        <w:pStyle w:val="ListParagraph"/>
        <w:numPr>
          <w:ilvl w:val="0"/>
          <w:numId w:val="1"/>
        </w:numPr>
        <w:shd w:val="clear" w:color="auto" w:fill="FFFFFF"/>
        <w:spacing w:after="240"/>
        <w:jc w:val="both"/>
        <w:rPr>
          <w:b/>
          <w:bCs/>
        </w:rPr>
      </w:pPr>
      <w:r>
        <w:rPr>
          <w:b/>
          <w:bCs/>
        </w:rPr>
        <w:t xml:space="preserve">GDPR </w:t>
      </w:r>
      <w:r w:rsidR="00CE7A1E">
        <w:rPr>
          <w:bCs/>
        </w:rPr>
        <w:t>Covered</w:t>
      </w:r>
      <w:r w:rsidR="00B36C54">
        <w:rPr>
          <w:bCs/>
        </w:rPr>
        <w:t xml:space="preserve"> at item 12</w:t>
      </w:r>
      <w:r w:rsidR="00B70777">
        <w:rPr>
          <w:bCs/>
        </w:rPr>
        <w:t>.</w:t>
      </w:r>
    </w:p>
    <w:p w14:paraId="5D5E7BD5" w14:textId="3E997BCD" w:rsidR="00145660" w:rsidRDefault="00145660" w:rsidP="00145660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Community Safety </w:t>
      </w:r>
      <w:r w:rsidR="00B36C54">
        <w:rPr>
          <w:rFonts w:ascii="Arial" w:hAnsi="Arial" w:cs="Arial"/>
          <w:color w:val="auto"/>
          <w:sz w:val="22"/>
          <w:szCs w:val="22"/>
        </w:rPr>
        <w:t xml:space="preserve">The Chair reported </w:t>
      </w:r>
      <w:r w:rsidR="002E2D20">
        <w:rPr>
          <w:rFonts w:ascii="Arial" w:hAnsi="Arial" w:cs="Arial"/>
          <w:color w:val="auto"/>
          <w:sz w:val="22"/>
          <w:szCs w:val="22"/>
        </w:rPr>
        <w:t xml:space="preserve">that </w:t>
      </w:r>
      <w:r w:rsidR="00B36C54">
        <w:rPr>
          <w:rFonts w:ascii="Arial" w:hAnsi="Arial" w:cs="Arial"/>
          <w:color w:val="auto"/>
          <w:sz w:val="22"/>
          <w:szCs w:val="22"/>
        </w:rPr>
        <w:t>the new Police</w:t>
      </w:r>
      <w:r w:rsidR="006B06B6">
        <w:rPr>
          <w:rFonts w:ascii="Arial" w:hAnsi="Arial" w:cs="Arial"/>
          <w:color w:val="auto"/>
          <w:sz w:val="22"/>
          <w:szCs w:val="22"/>
        </w:rPr>
        <w:t xml:space="preserve"> &amp; Crime</w:t>
      </w:r>
      <w:r w:rsidR="00B36C54">
        <w:rPr>
          <w:rFonts w:ascii="Arial" w:hAnsi="Arial" w:cs="Arial"/>
          <w:color w:val="auto"/>
          <w:sz w:val="22"/>
          <w:szCs w:val="22"/>
        </w:rPr>
        <w:t xml:space="preserve"> Commissioner was</w:t>
      </w:r>
      <w:r w:rsidR="00D419C6">
        <w:rPr>
          <w:rFonts w:ascii="Arial" w:hAnsi="Arial" w:cs="Arial"/>
          <w:color w:val="auto"/>
          <w:sz w:val="22"/>
          <w:szCs w:val="22"/>
        </w:rPr>
        <w:t xml:space="preserve"> being active in promoting </w:t>
      </w:r>
      <w:r w:rsidR="006B06B6">
        <w:rPr>
          <w:rFonts w:ascii="Arial" w:hAnsi="Arial" w:cs="Arial"/>
          <w:color w:val="auto"/>
          <w:sz w:val="22"/>
          <w:szCs w:val="22"/>
        </w:rPr>
        <w:t xml:space="preserve">the </w:t>
      </w:r>
      <w:r w:rsidR="002E2D20">
        <w:rPr>
          <w:rFonts w:ascii="Arial" w:hAnsi="Arial" w:cs="Arial"/>
          <w:color w:val="auto"/>
          <w:sz w:val="22"/>
          <w:szCs w:val="22"/>
        </w:rPr>
        <w:t>importance and value of c</w:t>
      </w:r>
      <w:r w:rsidR="006B06B6">
        <w:rPr>
          <w:rFonts w:ascii="Arial" w:hAnsi="Arial" w:cs="Arial"/>
          <w:color w:val="auto"/>
          <w:sz w:val="22"/>
          <w:szCs w:val="22"/>
        </w:rPr>
        <w:t>ommunity policing volunteers, especially Community Speed Watch.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CC171D3" w14:textId="77777777" w:rsidR="00145660" w:rsidRDefault="00145660" w:rsidP="00145660">
      <w:pPr>
        <w:pStyle w:val="ListParagraph"/>
        <w:rPr>
          <w:b/>
          <w:bCs/>
        </w:rPr>
      </w:pPr>
    </w:p>
    <w:p w14:paraId="74385E27" w14:textId="1DD59449" w:rsidR="00145660" w:rsidRDefault="00145660" w:rsidP="00145660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Accounts to be paid: </w:t>
      </w:r>
      <w:r>
        <w:rPr>
          <w:rFonts w:ascii="Arial" w:hAnsi="Arial" w:cs="Arial"/>
          <w:color w:val="auto"/>
          <w:sz w:val="22"/>
          <w:szCs w:val="22"/>
        </w:rPr>
        <w:t xml:space="preserve">see Appendix 1. </w:t>
      </w:r>
      <w:r w:rsidR="003A0063">
        <w:rPr>
          <w:rFonts w:ascii="Arial" w:hAnsi="Arial" w:cs="Arial"/>
          <w:color w:val="auto"/>
          <w:sz w:val="22"/>
          <w:szCs w:val="22"/>
        </w:rPr>
        <w:t>Agreed.</w:t>
      </w:r>
    </w:p>
    <w:p w14:paraId="3180E858" w14:textId="77777777" w:rsidR="00145660" w:rsidRDefault="00145660" w:rsidP="00145660">
      <w:pPr>
        <w:pStyle w:val="ListParagraph"/>
      </w:pPr>
    </w:p>
    <w:p w14:paraId="395E3A48" w14:textId="6C26C21E" w:rsidR="00145660" w:rsidRPr="001E35E6" w:rsidRDefault="00145660" w:rsidP="00145660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Correspondence </w:t>
      </w:r>
      <w:r w:rsidR="00C52A15">
        <w:rPr>
          <w:rFonts w:ascii="Arial" w:hAnsi="Arial" w:cs="Arial"/>
          <w:color w:val="auto"/>
          <w:sz w:val="22"/>
          <w:szCs w:val="22"/>
        </w:rPr>
        <w:t>T</w:t>
      </w:r>
      <w:r w:rsidR="00117F62">
        <w:rPr>
          <w:rFonts w:ascii="Arial" w:hAnsi="Arial" w:cs="Arial"/>
          <w:color w:val="auto"/>
          <w:sz w:val="22"/>
          <w:szCs w:val="22"/>
        </w:rPr>
        <w:t xml:space="preserve">he Clerk </w:t>
      </w:r>
      <w:r w:rsidR="00C52A15">
        <w:rPr>
          <w:rFonts w:ascii="Arial" w:hAnsi="Arial" w:cs="Arial"/>
          <w:color w:val="auto"/>
          <w:sz w:val="22"/>
          <w:szCs w:val="22"/>
        </w:rPr>
        <w:t xml:space="preserve">noted </w:t>
      </w:r>
      <w:r w:rsidR="005A48D2">
        <w:rPr>
          <w:rFonts w:ascii="Arial" w:hAnsi="Arial" w:cs="Arial"/>
          <w:color w:val="auto"/>
          <w:sz w:val="22"/>
          <w:szCs w:val="22"/>
        </w:rPr>
        <w:t xml:space="preserve">an email from a parishioner asking the PC to check on planning </w:t>
      </w:r>
      <w:r w:rsidR="00E6549D">
        <w:rPr>
          <w:rFonts w:ascii="Arial" w:hAnsi="Arial" w:cs="Arial"/>
          <w:color w:val="auto"/>
          <w:sz w:val="22"/>
          <w:szCs w:val="22"/>
        </w:rPr>
        <w:t>works granted by Swindon Borough Council</w:t>
      </w:r>
      <w:r w:rsidRPr="00BF71AB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25F1E027" w14:textId="23A83590" w:rsidR="001E35E6" w:rsidRDefault="001E35E6" w:rsidP="001E35E6">
      <w:pPr>
        <w:pStyle w:val="Default"/>
        <w:ind w:left="502"/>
        <w:rPr>
          <w:rFonts w:ascii="Arial" w:hAnsi="Arial" w:cs="Arial"/>
          <w:color w:val="auto"/>
          <w:sz w:val="22"/>
          <w:szCs w:val="22"/>
        </w:rPr>
      </w:pPr>
      <w:r w:rsidRPr="001E35E6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>
        <w:rPr>
          <w:rFonts w:ascii="Arial" w:hAnsi="Arial" w:cs="Arial"/>
          <w:color w:val="auto"/>
          <w:sz w:val="22"/>
          <w:szCs w:val="22"/>
        </w:rPr>
        <w:t xml:space="preserve"> Clerk to direct parishioner to SBC enforcement officer.</w:t>
      </w:r>
    </w:p>
    <w:p w14:paraId="555BB9BB" w14:textId="032B2EF7" w:rsidR="00145660" w:rsidRDefault="00145660" w:rsidP="00145660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515A17B3" w14:textId="75B1924A" w:rsidR="00145660" w:rsidRPr="004C75FA" w:rsidRDefault="00145660" w:rsidP="006C5249">
      <w:pPr>
        <w:pStyle w:val="Default"/>
        <w:numPr>
          <w:ilvl w:val="0"/>
          <w:numId w:val="1"/>
        </w:num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Parishioners Feedback/Complaints </w:t>
      </w:r>
      <w:r w:rsidR="006C5249" w:rsidRPr="006C5249">
        <w:rPr>
          <w:rFonts w:ascii="Arial" w:hAnsi="Arial" w:cs="Arial"/>
          <w:color w:val="auto"/>
          <w:sz w:val="22"/>
          <w:szCs w:val="22"/>
        </w:rPr>
        <w:t>Nothing to report.</w:t>
      </w:r>
    </w:p>
    <w:p w14:paraId="384624D5" w14:textId="77777777" w:rsidR="004C75FA" w:rsidRPr="006C5249" w:rsidRDefault="004C75FA" w:rsidP="004C75FA">
      <w:pPr>
        <w:pStyle w:val="Default"/>
        <w:ind w:left="502"/>
      </w:pPr>
    </w:p>
    <w:p w14:paraId="084C0EEA" w14:textId="6EEE1534" w:rsidR="00145660" w:rsidRDefault="00145660" w:rsidP="00145660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next meeting date is </w:t>
      </w:r>
      <w:r w:rsidR="00420042">
        <w:rPr>
          <w:rFonts w:ascii="Arial" w:hAnsi="Arial" w:cs="Arial"/>
          <w:sz w:val="22"/>
          <w:szCs w:val="22"/>
        </w:rPr>
        <w:t>10</w:t>
      </w:r>
      <w:r w:rsidR="00F83E35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="00420042">
        <w:rPr>
          <w:rFonts w:ascii="Arial" w:hAnsi="Arial" w:cs="Arial"/>
          <w:sz w:val="22"/>
          <w:szCs w:val="22"/>
        </w:rPr>
        <w:t>January</w:t>
      </w:r>
      <w:r>
        <w:rPr>
          <w:rFonts w:ascii="Arial" w:hAnsi="Arial" w:cs="Arial"/>
          <w:sz w:val="22"/>
          <w:szCs w:val="22"/>
        </w:rPr>
        <w:t>, 202</w:t>
      </w:r>
      <w:r w:rsidR="008945F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at </w:t>
      </w:r>
      <w:r w:rsidR="008945F9">
        <w:rPr>
          <w:rFonts w:ascii="Arial" w:hAnsi="Arial" w:cs="Arial"/>
          <w:sz w:val="22"/>
          <w:szCs w:val="22"/>
        </w:rPr>
        <w:t>Bishopstone</w:t>
      </w:r>
      <w:r>
        <w:rPr>
          <w:rFonts w:ascii="Arial" w:hAnsi="Arial" w:cs="Arial"/>
          <w:sz w:val="22"/>
          <w:szCs w:val="22"/>
        </w:rPr>
        <w:t xml:space="preserve"> Village Hall. Covid regulations permitting. Any changes will be posted on noticeboards, website and Facebook</w:t>
      </w:r>
    </w:p>
    <w:p w14:paraId="68E4D529" w14:textId="77777777" w:rsidR="00145660" w:rsidRDefault="00145660" w:rsidP="00145660"/>
    <w:p w14:paraId="2DD281E7" w14:textId="44FBD5A4" w:rsidR="00145660" w:rsidRDefault="00145660" w:rsidP="00145660">
      <w:pPr>
        <w:ind w:left="360"/>
      </w:pPr>
      <w:r>
        <w:t xml:space="preserve">The meeting closed at </w:t>
      </w:r>
      <w:r w:rsidR="00E828C8">
        <w:t>9.56</w:t>
      </w:r>
      <w:r>
        <w:t>pm.</w:t>
      </w:r>
    </w:p>
    <w:p w14:paraId="7FCE45FE" w14:textId="77777777" w:rsidR="00145660" w:rsidRDefault="00145660" w:rsidP="00145660">
      <w:pPr>
        <w:pStyle w:val="ListParagraph"/>
        <w:ind w:left="0"/>
      </w:pPr>
    </w:p>
    <w:tbl>
      <w:tblPr>
        <w:tblW w:w="8760" w:type="dxa"/>
        <w:tblInd w:w="-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1648"/>
      </w:tblGrid>
      <w:tr w:rsidR="00145660" w14:paraId="13E134B6" w14:textId="77777777" w:rsidTr="00145660">
        <w:trPr>
          <w:trHeight w:val="3183"/>
        </w:trPr>
        <w:tc>
          <w:tcPr>
            <w:tcW w:w="4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021A1" w14:textId="77777777" w:rsidR="00145660" w:rsidRDefault="00145660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2DF6D6CF" w14:textId="77777777" w:rsidR="00145660" w:rsidRDefault="00145660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Accounts to be paid</w:t>
            </w:r>
          </w:p>
          <w:p w14:paraId="719B9B50" w14:textId="77777777" w:rsidR="00145660" w:rsidRDefault="00145660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SUPPLIER</w:t>
            </w:r>
          </w:p>
          <w:p w14:paraId="79A23D47" w14:textId="77777777" w:rsidR="00145660" w:rsidRDefault="0014566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015B850" w14:textId="77777777" w:rsidR="00145660" w:rsidRDefault="0014566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Jaine Blackman Clerk’s salary -  no need for ratification agreed by Council</w:t>
            </w:r>
          </w:p>
          <w:p w14:paraId="3C4CC814" w14:textId="77777777" w:rsidR="00145660" w:rsidRDefault="0014566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8A47A22" w14:textId="77777777" w:rsidR="00145660" w:rsidRDefault="0014566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Allbuild Lengthman’s invoice -  no need for ratification agreed by Council</w:t>
            </w:r>
          </w:p>
          <w:p w14:paraId="08EE6683" w14:textId="77777777" w:rsidR="00145660" w:rsidRDefault="00145660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3CDF623E" w14:textId="77777777" w:rsidR="00145660" w:rsidRDefault="00145660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60C8B645" w14:textId="77777777" w:rsidR="00145660" w:rsidRDefault="00145660">
            <w:pPr>
              <w:spacing w:line="240" w:lineRule="auto"/>
              <w:rPr>
                <w:bCs/>
                <w:lang w:eastAsia="en-US"/>
              </w:rPr>
            </w:pPr>
          </w:p>
          <w:p w14:paraId="2721FEAC" w14:textId="77777777" w:rsidR="00145660" w:rsidRDefault="00180CFC">
            <w:pPr>
              <w:spacing w:line="24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SLCC membership</w:t>
            </w:r>
          </w:p>
          <w:p w14:paraId="05DEA96F" w14:textId="77777777" w:rsidR="006E42CD" w:rsidRDefault="006E42CD">
            <w:pPr>
              <w:spacing w:line="240" w:lineRule="auto"/>
              <w:rPr>
                <w:bCs/>
                <w:lang w:eastAsia="en-US"/>
              </w:rPr>
            </w:pPr>
          </w:p>
          <w:p w14:paraId="6107ED25" w14:textId="77777777" w:rsidR="006E42CD" w:rsidRDefault="006E42CD" w:rsidP="006E42CD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Val Brodin for PC document shredding </w:t>
            </w:r>
            <w:r>
              <w:rPr>
                <w:rFonts w:eastAsia="Times New Roman"/>
                <w:bCs/>
                <w:lang w:eastAsia="en-US"/>
              </w:rPr>
              <w:t>-  no need for ratification agreed by Council</w:t>
            </w:r>
          </w:p>
          <w:p w14:paraId="0F05556D" w14:textId="5E33D77C" w:rsidR="006E42CD" w:rsidRDefault="006E42CD">
            <w:pPr>
              <w:spacing w:line="240" w:lineRule="auto"/>
              <w:rPr>
                <w:bCs/>
                <w:lang w:eastAsia="en-US"/>
              </w:rPr>
            </w:pP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B00B3" w14:textId="77777777" w:rsidR="00145660" w:rsidRDefault="00145660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APPENDIX 1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6C584" w14:textId="77777777" w:rsidR="00145660" w:rsidRDefault="00145660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</w:p>
          <w:p w14:paraId="4F1447C5" w14:textId="77777777" w:rsidR="00145660" w:rsidRDefault="00145660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Amount</w:t>
            </w:r>
          </w:p>
          <w:p w14:paraId="58124348" w14:textId="77777777" w:rsidR="00145660" w:rsidRDefault="0014566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FABFE84" w14:textId="77777777" w:rsidR="00145660" w:rsidRDefault="0014566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44FF43C" w14:textId="77777777" w:rsidR="00145660" w:rsidRDefault="0014566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£372.75</w:t>
            </w:r>
          </w:p>
          <w:p w14:paraId="5A5952F3" w14:textId="77777777" w:rsidR="00145660" w:rsidRDefault="0014566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FD0141D" w14:textId="77777777" w:rsidR="00145660" w:rsidRDefault="0014566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CA05C39" w14:textId="77777777" w:rsidR="00145660" w:rsidRDefault="0014566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£425.50 (£354.58 plus £70.92 VAT @ 20%)</w:t>
            </w:r>
          </w:p>
          <w:p w14:paraId="0EFEDFAF" w14:textId="77777777" w:rsidR="00145660" w:rsidRDefault="0014566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B4C1B6C" w14:textId="77777777" w:rsidR="00145660" w:rsidRDefault="00180CFC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£112</w:t>
            </w:r>
          </w:p>
          <w:p w14:paraId="725DFF3A" w14:textId="77777777" w:rsidR="006E42CD" w:rsidRDefault="006E42CD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2D80268" w14:textId="77A32351" w:rsidR="006E42CD" w:rsidRDefault="006E42CD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£36</w:t>
            </w:r>
          </w:p>
        </w:tc>
      </w:tr>
    </w:tbl>
    <w:p w14:paraId="41AFF74B" w14:textId="77777777" w:rsidR="00145660" w:rsidRDefault="00145660" w:rsidP="00145660">
      <w:pPr>
        <w:pStyle w:val="ListParagraph"/>
        <w:ind w:left="0"/>
      </w:pPr>
    </w:p>
    <w:p w14:paraId="16AED589" w14:textId="77777777" w:rsidR="00145660" w:rsidRDefault="00145660" w:rsidP="00145660">
      <w:pPr>
        <w:pStyle w:val="ListParagraph"/>
        <w:ind w:left="426"/>
      </w:pPr>
    </w:p>
    <w:p w14:paraId="4C42A1B7" w14:textId="77777777" w:rsidR="00145660" w:rsidRDefault="00145660" w:rsidP="00145660"/>
    <w:p w14:paraId="3342C51E" w14:textId="77777777" w:rsidR="00145660" w:rsidRDefault="00145660" w:rsidP="00145660"/>
    <w:p w14:paraId="2390EF5C" w14:textId="77777777" w:rsidR="00145660" w:rsidRDefault="00145660" w:rsidP="00145660"/>
    <w:p w14:paraId="0A3B5FA3" w14:textId="77777777" w:rsidR="00145660" w:rsidRDefault="00145660" w:rsidP="00145660"/>
    <w:p w14:paraId="22D0A112" w14:textId="77777777" w:rsidR="00145660" w:rsidRDefault="00145660" w:rsidP="00145660"/>
    <w:p w14:paraId="38BFF380" w14:textId="77777777" w:rsidR="00145660" w:rsidRDefault="00145660" w:rsidP="00145660"/>
    <w:p w14:paraId="2BB45DC3" w14:textId="77777777" w:rsidR="00145660" w:rsidRDefault="00145660"/>
    <w:sectPr w:rsidR="00145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03A0" w14:textId="77777777" w:rsidR="00E51CC3" w:rsidRDefault="00E51CC3" w:rsidP="004058A7">
      <w:pPr>
        <w:spacing w:line="240" w:lineRule="auto"/>
      </w:pPr>
      <w:r>
        <w:separator/>
      </w:r>
    </w:p>
  </w:endnote>
  <w:endnote w:type="continuationSeparator" w:id="0">
    <w:p w14:paraId="002A8FBC" w14:textId="77777777" w:rsidR="00E51CC3" w:rsidRDefault="00E51CC3" w:rsidP="00405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5094D" w14:textId="77777777" w:rsidR="00F9720C" w:rsidRDefault="00F972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B7A6" w14:textId="00F37AA0" w:rsidR="00F9720C" w:rsidRDefault="00F9720C">
    <w:pPr>
      <w:pStyle w:val="Footer"/>
    </w:pPr>
    <w:r>
      <w:t>Signed:                                                                                            Date:</w:t>
    </w:r>
  </w:p>
  <w:p w14:paraId="0E972FC6" w14:textId="77777777" w:rsidR="004058A7" w:rsidRDefault="004058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D7C2" w14:textId="77777777" w:rsidR="00F9720C" w:rsidRDefault="00F97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F2390" w14:textId="77777777" w:rsidR="00E51CC3" w:rsidRDefault="00E51CC3" w:rsidP="004058A7">
      <w:pPr>
        <w:spacing w:line="240" w:lineRule="auto"/>
      </w:pPr>
      <w:r>
        <w:separator/>
      </w:r>
    </w:p>
  </w:footnote>
  <w:footnote w:type="continuationSeparator" w:id="0">
    <w:p w14:paraId="1A369629" w14:textId="77777777" w:rsidR="00E51CC3" w:rsidRDefault="00E51CC3" w:rsidP="004058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93CF" w14:textId="77777777" w:rsidR="00F9720C" w:rsidRDefault="00F972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792A5" w14:textId="77777777" w:rsidR="00F9720C" w:rsidRDefault="00F972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6267" w14:textId="77777777" w:rsidR="00F9720C" w:rsidRDefault="00F972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1094"/>
    <w:multiLevelType w:val="hybridMultilevel"/>
    <w:tmpl w:val="0362132C"/>
    <w:lvl w:ilvl="0" w:tplc="EBC8FAA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644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776F56"/>
    <w:multiLevelType w:val="hybridMultilevel"/>
    <w:tmpl w:val="E62256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8D6E90"/>
    <w:multiLevelType w:val="hybridMultilevel"/>
    <w:tmpl w:val="9F7260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1113AC"/>
    <w:multiLevelType w:val="hybridMultilevel"/>
    <w:tmpl w:val="9D741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660"/>
    <w:rsid w:val="000071BE"/>
    <w:rsid w:val="00013D4A"/>
    <w:rsid w:val="00043A6E"/>
    <w:rsid w:val="00044B46"/>
    <w:rsid w:val="0007092A"/>
    <w:rsid w:val="00090C71"/>
    <w:rsid w:val="000B4E2F"/>
    <w:rsid w:val="000F3D0A"/>
    <w:rsid w:val="00117A7E"/>
    <w:rsid w:val="00117F62"/>
    <w:rsid w:val="0013393B"/>
    <w:rsid w:val="00145660"/>
    <w:rsid w:val="00147B36"/>
    <w:rsid w:val="00157759"/>
    <w:rsid w:val="00180CFC"/>
    <w:rsid w:val="00196D9D"/>
    <w:rsid w:val="001A144A"/>
    <w:rsid w:val="001E35E6"/>
    <w:rsid w:val="001F1E71"/>
    <w:rsid w:val="002245A5"/>
    <w:rsid w:val="0023005B"/>
    <w:rsid w:val="00234F94"/>
    <w:rsid w:val="002407C1"/>
    <w:rsid w:val="002431EF"/>
    <w:rsid w:val="002566AA"/>
    <w:rsid w:val="00272442"/>
    <w:rsid w:val="002875F4"/>
    <w:rsid w:val="002E2D20"/>
    <w:rsid w:val="003107E4"/>
    <w:rsid w:val="00314C6A"/>
    <w:rsid w:val="00335182"/>
    <w:rsid w:val="00341F92"/>
    <w:rsid w:val="00383E42"/>
    <w:rsid w:val="003936C6"/>
    <w:rsid w:val="003A0063"/>
    <w:rsid w:val="003C331E"/>
    <w:rsid w:val="003E6607"/>
    <w:rsid w:val="003E7036"/>
    <w:rsid w:val="004058A7"/>
    <w:rsid w:val="00405AE6"/>
    <w:rsid w:val="004120BF"/>
    <w:rsid w:val="00420042"/>
    <w:rsid w:val="00456C86"/>
    <w:rsid w:val="00462D4D"/>
    <w:rsid w:val="0046402F"/>
    <w:rsid w:val="00471781"/>
    <w:rsid w:val="00477EFC"/>
    <w:rsid w:val="004A64B6"/>
    <w:rsid w:val="004C75FA"/>
    <w:rsid w:val="004E1031"/>
    <w:rsid w:val="004F28FE"/>
    <w:rsid w:val="004F6045"/>
    <w:rsid w:val="005443AB"/>
    <w:rsid w:val="005542AB"/>
    <w:rsid w:val="0055662E"/>
    <w:rsid w:val="0058711F"/>
    <w:rsid w:val="005952E2"/>
    <w:rsid w:val="005A48D2"/>
    <w:rsid w:val="005B2C6C"/>
    <w:rsid w:val="005C0A81"/>
    <w:rsid w:val="005D2DCD"/>
    <w:rsid w:val="005E749D"/>
    <w:rsid w:val="005F6E74"/>
    <w:rsid w:val="006002AB"/>
    <w:rsid w:val="006020B5"/>
    <w:rsid w:val="00603421"/>
    <w:rsid w:val="0060680A"/>
    <w:rsid w:val="006119B7"/>
    <w:rsid w:val="00614F14"/>
    <w:rsid w:val="00622CD1"/>
    <w:rsid w:val="00644D1D"/>
    <w:rsid w:val="006815C8"/>
    <w:rsid w:val="00682C80"/>
    <w:rsid w:val="00694C2F"/>
    <w:rsid w:val="006B06B6"/>
    <w:rsid w:val="006B794C"/>
    <w:rsid w:val="006C5249"/>
    <w:rsid w:val="006E42CD"/>
    <w:rsid w:val="006E71F7"/>
    <w:rsid w:val="006F1163"/>
    <w:rsid w:val="007033C2"/>
    <w:rsid w:val="00720F70"/>
    <w:rsid w:val="007238D6"/>
    <w:rsid w:val="0075231D"/>
    <w:rsid w:val="0075471D"/>
    <w:rsid w:val="007806FA"/>
    <w:rsid w:val="00794648"/>
    <w:rsid w:val="007B578E"/>
    <w:rsid w:val="007C3A32"/>
    <w:rsid w:val="007D41E3"/>
    <w:rsid w:val="007D6D55"/>
    <w:rsid w:val="007E22C3"/>
    <w:rsid w:val="008006AF"/>
    <w:rsid w:val="00813C88"/>
    <w:rsid w:val="00824DE0"/>
    <w:rsid w:val="008255BC"/>
    <w:rsid w:val="00886E28"/>
    <w:rsid w:val="008945F9"/>
    <w:rsid w:val="008A6787"/>
    <w:rsid w:val="008B2651"/>
    <w:rsid w:val="008D7488"/>
    <w:rsid w:val="008E6701"/>
    <w:rsid w:val="00905C10"/>
    <w:rsid w:val="00912722"/>
    <w:rsid w:val="00912C85"/>
    <w:rsid w:val="00923B1B"/>
    <w:rsid w:val="00927D4D"/>
    <w:rsid w:val="00961CCB"/>
    <w:rsid w:val="00970A6D"/>
    <w:rsid w:val="00983111"/>
    <w:rsid w:val="00983DC2"/>
    <w:rsid w:val="00990B2D"/>
    <w:rsid w:val="009B2D1D"/>
    <w:rsid w:val="009B59EC"/>
    <w:rsid w:val="009C31F8"/>
    <w:rsid w:val="00A3593F"/>
    <w:rsid w:val="00A40B62"/>
    <w:rsid w:val="00A40D7F"/>
    <w:rsid w:val="00A6023D"/>
    <w:rsid w:val="00A6771F"/>
    <w:rsid w:val="00A74A9F"/>
    <w:rsid w:val="00A95214"/>
    <w:rsid w:val="00AC63C4"/>
    <w:rsid w:val="00AD492E"/>
    <w:rsid w:val="00AD7501"/>
    <w:rsid w:val="00B056B5"/>
    <w:rsid w:val="00B140E4"/>
    <w:rsid w:val="00B15DAC"/>
    <w:rsid w:val="00B36C54"/>
    <w:rsid w:val="00B501AD"/>
    <w:rsid w:val="00B55C49"/>
    <w:rsid w:val="00B612C5"/>
    <w:rsid w:val="00B70777"/>
    <w:rsid w:val="00B761F4"/>
    <w:rsid w:val="00B906A0"/>
    <w:rsid w:val="00BB03D3"/>
    <w:rsid w:val="00BB33AE"/>
    <w:rsid w:val="00BB655C"/>
    <w:rsid w:val="00BE6DDE"/>
    <w:rsid w:val="00BF71AB"/>
    <w:rsid w:val="00C130BB"/>
    <w:rsid w:val="00C45BFC"/>
    <w:rsid w:val="00C52A15"/>
    <w:rsid w:val="00C5499F"/>
    <w:rsid w:val="00C62511"/>
    <w:rsid w:val="00C64B68"/>
    <w:rsid w:val="00C8182F"/>
    <w:rsid w:val="00C97429"/>
    <w:rsid w:val="00CA4365"/>
    <w:rsid w:val="00CA5A0B"/>
    <w:rsid w:val="00CC35E2"/>
    <w:rsid w:val="00CE0EA5"/>
    <w:rsid w:val="00CE207B"/>
    <w:rsid w:val="00CE7A1E"/>
    <w:rsid w:val="00D10479"/>
    <w:rsid w:val="00D371AF"/>
    <w:rsid w:val="00D419C6"/>
    <w:rsid w:val="00D454ED"/>
    <w:rsid w:val="00D94C05"/>
    <w:rsid w:val="00DB5993"/>
    <w:rsid w:val="00DC1883"/>
    <w:rsid w:val="00DD57E1"/>
    <w:rsid w:val="00E13D84"/>
    <w:rsid w:val="00E211D6"/>
    <w:rsid w:val="00E51CC3"/>
    <w:rsid w:val="00E6549D"/>
    <w:rsid w:val="00E75646"/>
    <w:rsid w:val="00E828C8"/>
    <w:rsid w:val="00EB4570"/>
    <w:rsid w:val="00EF52F0"/>
    <w:rsid w:val="00F53BA3"/>
    <w:rsid w:val="00F71639"/>
    <w:rsid w:val="00F72017"/>
    <w:rsid w:val="00F80B07"/>
    <w:rsid w:val="00F83E35"/>
    <w:rsid w:val="00F9720C"/>
    <w:rsid w:val="00FA10AF"/>
    <w:rsid w:val="00FB4AF1"/>
    <w:rsid w:val="00FB63A1"/>
    <w:rsid w:val="00FC754A"/>
    <w:rsid w:val="00FD172A"/>
    <w:rsid w:val="00FD2A7C"/>
    <w:rsid w:val="00FD50F4"/>
    <w:rsid w:val="00FE2F38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DE1B9"/>
  <w15:docId w15:val="{D5DFD1A0-23EE-4120-93D8-CAFAB094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660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66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660"/>
    <w:rPr>
      <w:rFonts w:ascii="Arial" w:eastAsia="Arial" w:hAnsi="Arial" w:cs="Arial"/>
      <w:lang w:val="en" w:eastAsia="en-GB"/>
    </w:rPr>
  </w:style>
  <w:style w:type="paragraph" w:styleId="ListParagraph">
    <w:name w:val="List Paragraph"/>
    <w:basedOn w:val="Normal"/>
    <w:uiPriority w:val="34"/>
    <w:qFormat/>
    <w:rsid w:val="00145660"/>
    <w:pPr>
      <w:ind w:left="720"/>
    </w:pPr>
  </w:style>
  <w:style w:type="paragraph" w:customStyle="1" w:styleId="Default">
    <w:name w:val="Default"/>
    <w:rsid w:val="00145660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58A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8A7"/>
    <w:rPr>
      <w:rFonts w:ascii="Arial" w:eastAsia="Arial" w:hAnsi="Arial" w:cs="Arial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Jaine Blackman</cp:lastModifiedBy>
  <cp:revision>7</cp:revision>
  <dcterms:created xsi:type="dcterms:W3CDTF">2021-12-07T12:45:00Z</dcterms:created>
  <dcterms:modified xsi:type="dcterms:W3CDTF">2022-01-07T18:15:00Z</dcterms:modified>
</cp:coreProperties>
</file>