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3A129159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60</w:t>
      </w:r>
      <w:r w:rsidR="00E14186">
        <w:rPr>
          <w:rFonts w:ascii="Arial" w:hAnsi="Arial" w:cs="Arial"/>
          <w:b/>
          <w:bCs/>
          <w:sz w:val="22"/>
          <w:szCs w:val="22"/>
        </w:rPr>
        <w:t>6</w:t>
      </w:r>
    </w:p>
    <w:p w14:paraId="6F51BD75" w14:textId="17A064C7" w:rsidR="007802DB" w:rsidRDefault="006E7D63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E14186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0147288A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D90CFA">
        <w:rPr>
          <w:rFonts w:ascii="Arial" w:hAnsi="Arial" w:cs="Arial"/>
          <w:b/>
          <w:bCs/>
          <w:sz w:val="22"/>
          <w:szCs w:val="22"/>
        </w:rPr>
        <w:t>9</w:t>
      </w:r>
      <w:r w:rsidR="00265516" w:rsidRPr="0026551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65516">
        <w:rPr>
          <w:rFonts w:ascii="Arial" w:hAnsi="Arial" w:cs="Arial"/>
          <w:b/>
          <w:bCs/>
          <w:sz w:val="22"/>
          <w:szCs w:val="22"/>
        </w:rPr>
        <w:t xml:space="preserve"> </w:t>
      </w:r>
      <w:r w:rsidR="00D90CFA">
        <w:rPr>
          <w:rFonts w:ascii="Arial" w:hAnsi="Arial" w:cs="Arial"/>
          <w:b/>
          <w:bCs/>
          <w:sz w:val="22"/>
          <w:szCs w:val="22"/>
        </w:rPr>
        <w:t>January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60474">
        <w:rPr>
          <w:rFonts w:ascii="Arial" w:hAnsi="Arial" w:cs="Arial"/>
          <w:b/>
          <w:bCs/>
          <w:sz w:val="22"/>
          <w:szCs w:val="22"/>
        </w:rPr>
        <w:t>3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at 7.30pm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614ADE76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10454902" w14:textId="77777777" w:rsidR="0003057B" w:rsidRDefault="0003057B" w:rsidP="0003057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0E9A08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1E698FC6" w:rsidR="00593799" w:rsidRPr="00CC0120" w:rsidRDefault="0003057B" w:rsidP="001021F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vertAlign w:val="subscript"/>
        </w:rPr>
      </w:pPr>
      <w:r w:rsidRPr="00CC0120">
        <w:rPr>
          <w:rFonts w:ascii="Arial" w:hAnsi="Arial" w:cs="Arial"/>
          <w:b/>
          <w:bCs/>
          <w:sz w:val="22"/>
          <w:szCs w:val="22"/>
          <w:vertAlign w:val="subscript"/>
        </w:rPr>
        <w:t xml:space="preserve">Approved Apologies </w:t>
      </w:r>
      <w:r w:rsidRPr="00CC0120">
        <w:rPr>
          <w:rFonts w:ascii="Arial" w:hAnsi="Arial" w:cs="Arial"/>
          <w:b/>
          <w:bCs/>
          <w:sz w:val="22"/>
          <w:szCs w:val="22"/>
          <w:vertAlign w:val="subscript"/>
        </w:rPr>
        <w:tab/>
      </w:r>
      <w:r w:rsidR="00593799" w:rsidRPr="00CC0120">
        <w:rPr>
          <w:b/>
          <w:bCs/>
          <w:vertAlign w:val="subscript"/>
        </w:rPr>
        <w:tab/>
      </w:r>
      <w:r w:rsidR="00593799" w:rsidRPr="00CC0120">
        <w:rPr>
          <w:b/>
          <w:bCs/>
          <w:vertAlign w:val="subscript"/>
        </w:rPr>
        <w:tab/>
      </w:r>
      <w:r w:rsidR="00593799" w:rsidRPr="00CC0120">
        <w:rPr>
          <w:b/>
          <w:bCs/>
          <w:vertAlign w:val="subscript"/>
        </w:rPr>
        <w:tab/>
      </w:r>
      <w:r w:rsidR="00593799" w:rsidRPr="00CC0120">
        <w:rPr>
          <w:b/>
          <w:bCs/>
          <w:vertAlign w:val="subscript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53DE8E80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E14186">
        <w:rPr>
          <w:rFonts w:ascii="Arial" w:hAnsi="Arial" w:cs="Arial"/>
          <w:sz w:val="22"/>
          <w:szCs w:val="22"/>
        </w:rPr>
        <w:t>5</w:t>
      </w:r>
      <w:r w:rsidR="003D3519" w:rsidRPr="003D3519">
        <w:rPr>
          <w:rFonts w:ascii="Arial" w:hAnsi="Arial" w:cs="Arial"/>
          <w:sz w:val="22"/>
          <w:szCs w:val="22"/>
          <w:vertAlign w:val="superscript"/>
        </w:rPr>
        <w:t>th</w:t>
      </w:r>
      <w:r w:rsidR="003D3519" w:rsidRPr="003D351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14186">
        <w:rPr>
          <w:rFonts w:ascii="Arial" w:hAnsi="Arial" w:cs="Arial"/>
          <w:sz w:val="22"/>
          <w:szCs w:val="22"/>
        </w:rPr>
        <w:t>Dec</w:t>
      </w:r>
      <w:r w:rsidR="003D3519" w:rsidRPr="003D3519">
        <w:rPr>
          <w:rFonts w:ascii="Arial" w:hAnsi="Arial" w:cs="Arial"/>
          <w:sz w:val="22"/>
          <w:szCs w:val="22"/>
        </w:rPr>
        <w:t>em</w:t>
      </w:r>
      <w:r w:rsidR="00417B05" w:rsidRPr="003D3519">
        <w:rPr>
          <w:rFonts w:ascii="Arial" w:hAnsi="Arial" w:cs="Arial"/>
          <w:sz w:val="22"/>
          <w:szCs w:val="22"/>
        </w:rPr>
        <w:t>ber</w:t>
      </w:r>
      <w:r w:rsidR="0007361E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A66C1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6A4CB69" w14:textId="07A516CC" w:rsidR="00754225" w:rsidRDefault="00593799" w:rsidP="0075422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2D9188DE" w14:textId="6DC4FB08" w:rsidR="009B006C" w:rsidRPr="00CD15B2" w:rsidRDefault="00CC0120" w:rsidP="00790B9D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  <w:r w:rsidRPr="00790B9D">
        <w:rPr>
          <w:rFonts w:eastAsiaTheme="minorHAnsi"/>
          <w:b/>
          <w:bCs/>
          <w:lang w:val="en-GB" w:eastAsia="en-US"/>
        </w:rPr>
        <w:t>S/PO2R/22/1701</w:t>
      </w:r>
      <w:r w:rsidR="0033234E" w:rsidRPr="00E10E60">
        <w:rPr>
          <w:rFonts w:eastAsiaTheme="minorHAnsi"/>
          <w:lang w:val="en-GB" w:eastAsia="en-US"/>
        </w:rPr>
        <w:t xml:space="preserve"> Prior Approval Notification for the change of use from offices (Class </w:t>
      </w:r>
      <w:r w:rsidR="00790B9D">
        <w:rPr>
          <w:rFonts w:eastAsiaTheme="minorHAnsi"/>
          <w:lang w:val="en-GB" w:eastAsia="en-US"/>
        </w:rPr>
        <w:t>B</w:t>
      </w:r>
      <w:r w:rsidR="0033234E" w:rsidRPr="00E10E60">
        <w:rPr>
          <w:rFonts w:eastAsiaTheme="minorHAnsi"/>
          <w:lang w:val="en-GB" w:eastAsia="en-US"/>
        </w:rPr>
        <w:t>1a) to 1.</w:t>
      </w:r>
      <w:r w:rsidR="00E10E60" w:rsidRPr="00E10E60">
        <w:rPr>
          <w:rFonts w:eastAsiaTheme="minorHAnsi"/>
          <w:lang w:val="en-GB" w:eastAsia="en-US"/>
        </w:rPr>
        <w:t xml:space="preserve"> </w:t>
      </w:r>
      <w:r w:rsidR="0033234E" w:rsidRPr="00E10E60">
        <w:rPr>
          <w:rFonts w:eastAsiaTheme="minorHAnsi"/>
          <w:lang w:val="en-GB" w:eastAsia="en-US"/>
        </w:rPr>
        <w:t>residential flat (Class C3)</w:t>
      </w:r>
      <w:r w:rsidR="00E10E60" w:rsidRPr="00E10E60">
        <w:rPr>
          <w:rFonts w:eastAsiaTheme="minorHAnsi"/>
          <w:lang w:val="en-GB" w:eastAsia="en-US"/>
        </w:rPr>
        <w:t xml:space="preserve"> a</w:t>
      </w:r>
      <w:r w:rsidR="0033234E" w:rsidRPr="00E10E60">
        <w:rPr>
          <w:rFonts w:eastAsiaTheme="minorHAnsi"/>
          <w:lang w:val="en-GB" w:eastAsia="en-US"/>
        </w:rPr>
        <w:t>t: Office, Upper Farm</w:t>
      </w:r>
      <w:r w:rsidR="00CD15B2">
        <w:rPr>
          <w:rFonts w:eastAsiaTheme="minorHAnsi"/>
          <w:lang w:val="en-GB" w:eastAsia="en-US"/>
        </w:rPr>
        <w:t>,</w:t>
      </w:r>
      <w:r w:rsidR="0033234E" w:rsidRPr="00E10E60">
        <w:rPr>
          <w:rFonts w:eastAsiaTheme="minorHAnsi"/>
          <w:lang w:val="en-GB" w:eastAsia="en-US"/>
        </w:rPr>
        <w:t xml:space="preserve"> Hinton Parva Lane</w:t>
      </w:r>
      <w:r w:rsidR="00CD15B2">
        <w:rPr>
          <w:rFonts w:eastAsiaTheme="minorHAnsi"/>
          <w:lang w:val="en-GB" w:eastAsia="en-US"/>
        </w:rPr>
        <w:t>,</w:t>
      </w:r>
      <w:r w:rsidR="0033234E" w:rsidRPr="00E10E60">
        <w:rPr>
          <w:rFonts w:eastAsiaTheme="minorHAnsi"/>
          <w:lang w:val="en-GB" w:eastAsia="en-US"/>
        </w:rPr>
        <w:t xml:space="preserve"> Hinton Parva</w:t>
      </w:r>
      <w:r w:rsidR="00CD15B2">
        <w:rPr>
          <w:rFonts w:eastAsiaTheme="minorHAnsi"/>
          <w:lang w:val="en-GB" w:eastAsia="en-US"/>
        </w:rPr>
        <w:t xml:space="preserve">. </w:t>
      </w:r>
      <w:r w:rsidR="00CD15B2" w:rsidRPr="00CD15B2">
        <w:rPr>
          <w:rFonts w:eastAsiaTheme="minorHAnsi"/>
          <w:b/>
          <w:bCs/>
          <w:lang w:val="en-GB" w:eastAsia="en-US"/>
        </w:rPr>
        <w:t>Comments by 9/1</w:t>
      </w:r>
      <w:r w:rsidR="00CD7A93">
        <w:rPr>
          <w:rFonts w:eastAsiaTheme="minorHAnsi"/>
          <w:b/>
          <w:bCs/>
          <w:lang w:val="en-GB" w:eastAsia="en-US"/>
        </w:rPr>
        <w:t xml:space="preserve"> (extension applied for)</w:t>
      </w:r>
      <w:r w:rsidR="00CD15B2" w:rsidRPr="00CD15B2">
        <w:rPr>
          <w:rFonts w:eastAsiaTheme="minorHAnsi"/>
          <w:b/>
          <w:bCs/>
          <w:lang w:val="en-GB" w:eastAsia="en-US"/>
        </w:rPr>
        <w:t>.</w:t>
      </w:r>
    </w:p>
    <w:p w14:paraId="248968AA" w14:textId="77777777" w:rsidR="00790B9D" w:rsidRPr="00E10E60" w:rsidRDefault="00790B9D" w:rsidP="00790B9D">
      <w:pPr>
        <w:suppressAutoHyphens w:val="0"/>
        <w:autoSpaceDE w:val="0"/>
        <w:adjustRightInd w:val="0"/>
        <w:spacing w:line="240" w:lineRule="auto"/>
        <w:ind w:left="360"/>
      </w:pPr>
    </w:p>
    <w:p w14:paraId="438D9434" w14:textId="56B6D9FF" w:rsidR="005A5DA3" w:rsidRPr="00853204" w:rsidRDefault="00CA0309" w:rsidP="00DF4CC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LATE RECEIPT OF PLANNING NOTIFICATIONS</w:t>
      </w:r>
      <w:r w:rsidR="00D50033">
        <w:t xml:space="preserve">      </w:t>
      </w:r>
    </w:p>
    <w:p w14:paraId="76ADFD37" w14:textId="721BF554" w:rsidR="00A50932" w:rsidRPr="00F06F67" w:rsidRDefault="008457D6" w:rsidP="001D2A0F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="007830D7" w:rsidRPr="00F06F67">
        <w:tab/>
      </w:r>
    </w:p>
    <w:p w14:paraId="3EC1ACAF" w14:textId="708F5D99" w:rsidR="009539B5" w:rsidRDefault="004C6B7E" w:rsidP="002A045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PENDING DETERMINATION</w:t>
      </w:r>
    </w:p>
    <w:p w14:paraId="3A6F2BCF" w14:textId="21CC7627" w:rsidR="001B7B06" w:rsidRPr="009A1B36" w:rsidRDefault="001B7B06" w:rsidP="001B7B06">
      <w:pPr>
        <w:ind w:left="360"/>
      </w:pPr>
      <w:r w:rsidRPr="009A1B36">
        <w:rPr>
          <w:b/>
          <w:bCs/>
        </w:rPr>
        <w:t>S/22/1685</w:t>
      </w:r>
      <w:r w:rsidRPr="009A1B36">
        <w:t xml:space="preserve"> Erection of 1 no. dwelling, the erection of a detached garage and associated site works at Henny Rose Barn, City Corner Hinton Parva</w:t>
      </w:r>
      <w:r>
        <w:t xml:space="preserve">. </w:t>
      </w:r>
    </w:p>
    <w:p w14:paraId="67F4C044" w14:textId="09A8BEE8" w:rsidR="00926AA9" w:rsidRDefault="00DF4CCC" w:rsidP="00E93958">
      <w:r>
        <w:rPr>
          <w:b/>
          <w:bCs/>
        </w:rPr>
        <w:t xml:space="preserve">     </w:t>
      </w:r>
      <w:r w:rsidR="00926AA9" w:rsidRPr="00744BCD">
        <w:rPr>
          <w:b/>
          <w:bCs/>
        </w:rPr>
        <w:t>S/HOU/22/0892</w:t>
      </w:r>
      <w:r w:rsidR="00926AA9" w:rsidRPr="00F06F67">
        <w:t xml:space="preserve"> Erection of a </w:t>
      </w:r>
      <w:proofErr w:type="gramStart"/>
      <w:r w:rsidR="00926AA9" w:rsidRPr="00F06F67">
        <w:t xml:space="preserve">two </w:t>
      </w:r>
      <w:proofErr w:type="spellStart"/>
      <w:r w:rsidR="00926AA9" w:rsidRPr="00F06F67">
        <w:t>storey</w:t>
      </w:r>
      <w:proofErr w:type="spellEnd"/>
      <w:proofErr w:type="gramEnd"/>
      <w:r w:rsidR="00926AA9" w:rsidRPr="00F06F67">
        <w:t xml:space="preserve"> rear extension</w:t>
      </w:r>
      <w:r w:rsidR="00926AA9">
        <w:t xml:space="preserve"> at</w:t>
      </w:r>
      <w:r w:rsidR="00926AA9" w:rsidRPr="00F06F67">
        <w:t xml:space="preserve"> 2 Grove Cottages, Hinton </w:t>
      </w:r>
      <w:r w:rsidR="00926AA9">
        <w:t xml:space="preserve">   </w:t>
      </w:r>
    </w:p>
    <w:p w14:paraId="64B16769" w14:textId="18F85C51" w:rsidR="00E23943" w:rsidRDefault="00926AA9" w:rsidP="00926AA9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2486ABD1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 w:rsidR="00926AA9">
        <w:t xml:space="preserve"> </w:t>
      </w:r>
    </w:p>
    <w:p w14:paraId="12F7F630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 w:rsidR="0000600D">
        <w:t xml:space="preserve"> </w:t>
      </w:r>
    </w:p>
    <w:p w14:paraId="1F58B92A" w14:textId="67DFD687" w:rsidR="00E23943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6A54EB8C" w14:textId="3424E194" w:rsidR="001F2F99" w:rsidRDefault="001F2F99" w:rsidP="001F2F99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 xml:space="preserve">applications </w:t>
      </w:r>
      <w:proofErr w:type="gramStart"/>
      <w:r w:rsidR="009539B5" w:rsidRPr="00643014">
        <w:rPr>
          <w:rFonts w:ascii="Arial" w:hAnsi="Arial" w:cs="Arial"/>
          <w:bCs/>
        </w:rPr>
        <w:t>numbers</w:t>
      </w:r>
      <w:proofErr w:type="gramEnd"/>
      <w:r w:rsidR="009539B5" w:rsidRPr="00643014">
        <w:rPr>
          <w:rFonts w:ascii="Arial" w:hAnsi="Arial" w:cs="Arial"/>
          <w:bCs/>
        </w:rPr>
        <w:t xml:space="preserve"> S/RES/21/0584/EDSN</w:t>
      </w:r>
      <w:r w:rsidR="009539B5" w:rsidRPr="00643014">
        <w:rPr>
          <w:rFonts w:ascii="Arial" w:hAnsi="Arial" w:cs="Arial"/>
        </w:rPr>
        <w:t xml:space="preserve">; </w:t>
      </w:r>
    </w:p>
    <w:p w14:paraId="46092CB8" w14:textId="400145DE" w:rsidR="009539B5" w:rsidRPr="00DE7CCA" w:rsidRDefault="009539B5" w:rsidP="009539B5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 w:rsidRPr="00643014">
        <w:rPr>
          <w:rFonts w:ascii="Arial" w:hAnsi="Arial" w:cs="Arial"/>
          <w:bCs/>
        </w:rPr>
        <w:t>S/RES/21/0607/EDSN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S/RES/21/0498/EDSN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S/RES/21/0454/EDSN</w:t>
      </w:r>
      <w:r w:rsidRPr="00643014">
        <w:rPr>
          <w:rFonts w:ascii="Arial" w:hAnsi="Arial" w:cs="Arial"/>
          <w:b/>
          <w:bCs/>
        </w:rPr>
        <w:t xml:space="preserve">; </w:t>
      </w:r>
      <w:r w:rsidRPr="00643014">
        <w:rPr>
          <w:rFonts w:ascii="Arial" w:hAnsi="Arial" w:cs="Arial"/>
          <w:bCs/>
        </w:rPr>
        <w:t>S/RES/21/0867/EDSN</w:t>
      </w:r>
      <w:r w:rsidRPr="00643014">
        <w:rPr>
          <w:rFonts w:ascii="Arial" w:hAnsi="Arial" w:cs="Arial"/>
        </w:rPr>
        <w:t xml:space="preserve"> Redlands Phase 2</w:t>
      </w:r>
      <w:r w:rsidR="00DE7CCA">
        <w:rPr>
          <w:rFonts w:ascii="Arial" w:hAnsi="Arial" w:cs="Arial"/>
        </w:rPr>
        <w:t xml:space="preserve"> </w:t>
      </w:r>
      <w:r w:rsidR="00DE7CCA" w:rsidRPr="00DE7CCA">
        <w:rPr>
          <w:rFonts w:ascii="ArialMT" w:eastAsiaTheme="minorHAnsi" w:hAnsi="ArialMT" w:cs="ArialMT"/>
        </w:rPr>
        <w:t>S/OUT/22/1415</w:t>
      </w:r>
    </w:p>
    <w:p w14:paraId="69057771" w14:textId="1CB6145D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11C419C6" w14:textId="2DAC53B3" w:rsidR="009539B5" w:rsidRDefault="009539B5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  <w:r w:rsidR="00315043">
        <w:rPr>
          <w:rFonts w:ascii="Arial" w:hAnsi="Arial" w:cs="Arial"/>
          <w:color w:val="auto"/>
          <w:sz w:val="22"/>
          <w:szCs w:val="22"/>
        </w:rPr>
        <w:t xml:space="preserve"> </w:t>
      </w:r>
      <w:r w:rsidR="00315043" w:rsidRPr="00315043">
        <w:rPr>
          <w:rFonts w:ascii="Arial" w:hAnsi="Arial" w:cs="Arial"/>
          <w:b/>
          <w:bCs/>
          <w:color w:val="auto"/>
          <w:sz w:val="22"/>
          <w:szCs w:val="22"/>
        </w:rPr>
        <w:t>Great Stall East</w:t>
      </w:r>
      <w:r w:rsidR="00315043">
        <w:rPr>
          <w:rFonts w:ascii="Arial" w:hAnsi="Arial" w:cs="Arial"/>
          <w:color w:val="auto"/>
          <w:sz w:val="22"/>
          <w:szCs w:val="22"/>
        </w:rPr>
        <w:t xml:space="preserve"> S/OUT/17/1990</w:t>
      </w:r>
    </w:p>
    <w:p w14:paraId="124EC967" w14:textId="77777777" w:rsidR="00FA5A83" w:rsidRPr="00643014" w:rsidRDefault="00FA5A83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A02EA42" w14:textId="65045551" w:rsidR="009539B5" w:rsidRDefault="009539B5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51DC4758" w14:textId="1BC7F1F8" w:rsidR="00B0383E" w:rsidRDefault="00C66661" w:rsidP="00C66661">
      <w:pPr>
        <w:spacing w:line="240" w:lineRule="auto"/>
        <w:ind w:firstLine="360"/>
        <w:rPr>
          <w:rFonts w:eastAsiaTheme="minorHAnsi"/>
          <w:b/>
          <w:bCs/>
        </w:rPr>
      </w:pPr>
      <w:r>
        <w:tab/>
      </w:r>
    </w:p>
    <w:p w14:paraId="2EE5EB6D" w14:textId="6BAA2090" w:rsidR="00B0383E" w:rsidRDefault="00B0383E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REFUSED</w:t>
      </w:r>
    </w:p>
    <w:p w14:paraId="1643F1F0" w14:textId="0A3DAE31" w:rsidR="009D6678" w:rsidRPr="008B3E74" w:rsidRDefault="009D6678" w:rsidP="00DF4CCC">
      <w:pPr>
        <w:suppressAutoHyphens w:val="0"/>
        <w:autoSpaceDE w:val="0"/>
        <w:adjustRightInd w:val="0"/>
        <w:spacing w:line="240" w:lineRule="auto"/>
        <w:rPr>
          <w:rFonts w:eastAsiaTheme="minorHAnsi"/>
        </w:rPr>
      </w:pPr>
    </w:p>
    <w:p w14:paraId="3678DAD1" w14:textId="0E393E20" w:rsidR="0086482F" w:rsidRDefault="00A00532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4D9E30C4" w14:textId="173E9843" w:rsidR="0014484D" w:rsidRDefault="0014484D" w:rsidP="00A00532">
      <w:pPr>
        <w:ind w:left="360"/>
      </w:pPr>
      <w:r w:rsidRPr="00A00532">
        <w:rPr>
          <w:b/>
          <w:bCs/>
        </w:rPr>
        <w:t>S/OUT/20/0533</w:t>
      </w:r>
      <w:r w:rsidR="00A00532">
        <w:t xml:space="preserve"> </w:t>
      </w:r>
      <w:r w:rsidR="00A00532" w:rsidRPr="00A00532">
        <w:t xml:space="preserve">Outline application for the erection of up to 220 no. dwellings, commercial facilities up to 300 </w:t>
      </w:r>
      <w:proofErr w:type="spellStart"/>
      <w:r w:rsidR="00A00532" w:rsidRPr="00A00532">
        <w:t>sq.m</w:t>
      </w:r>
      <w:proofErr w:type="spellEnd"/>
      <w:r w:rsidR="00A00532" w:rsidRPr="00A00532">
        <w:t xml:space="preserve">. (Use Classes A1/ A2/A3/A4/A5/ B1 &amp; D1) and 2.2 ha land for a primary school with associated parking, landscaping, </w:t>
      </w:r>
      <w:proofErr w:type="gramStart"/>
      <w:r w:rsidR="00A00532" w:rsidRPr="00A00532">
        <w:t>drainage</w:t>
      </w:r>
      <w:proofErr w:type="gramEnd"/>
      <w:r w:rsidR="00A00532" w:rsidRPr="00A00532">
        <w:t xml:space="preserve"> and heritage trail; access to Southern Connector Road not reserved</w:t>
      </w:r>
      <w:r w:rsidR="00A00532">
        <w:t xml:space="preserve"> at </w:t>
      </w:r>
      <w:proofErr w:type="spellStart"/>
      <w:r w:rsidR="00A00532">
        <w:t>Foxbridge</w:t>
      </w:r>
      <w:proofErr w:type="spellEnd"/>
      <w:r w:rsidR="00A00532">
        <w:t xml:space="preserve">, </w:t>
      </w:r>
      <w:proofErr w:type="spellStart"/>
      <w:r w:rsidR="00A00532">
        <w:t>Wanborough</w:t>
      </w:r>
      <w:proofErr w:type="spellEnd"/>
      <w:r w:rsidR="009F09FC">
        <w:t xml:space="preserve">. </w:t>
      </w:r>
    </w:p>
    <w:p w14:paraId="5BF26B67" w14:textId="0E4EBFED" w:rsidR="00841F00" w:rsidRPr="00841F00" w:rsidRDefault="00841F00" w:rsidP="00841F00">
      <w:pPr>
        <w:ind w:left="360"/>
        <w:rPr>
          <w:b/>
          <w:bCs/>
        </w:rPr>
      </w:pPr>
      <w:r w:rsidRPr="00841F00">
        <w:rPr>
          <w:b/>
          <w:bCs/>
        </w:rPr>
        <w:lastRenderedPageBreak/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6A0DD956" w14:textId="77777777" w:rsidR="00593799" w:rsidRDefault="00593799" w:rsidP="00593799">
      <w:pPr>
        <w:shd w:val="clear" w:color="auto" w:fill="FFFFFF"/>
      </w:pPr>
    </w:p>
    <w:p w14:paraId="3057A8F0" w14:textId="0C402647" w:rsidR="00593799" w:rsidRPr="00C156EF" w:rsidRDefault="00593799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GS</w:t>
      </w:r>
    </w:p>
    <w:p w14:paraId="14092A5E" w14:textId="77777777" w:rsidR="00C156EF" w:rsidRPr="00C156EF" w:rsidRDefault="00C156EF" w:rsidP="00C156EF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79748D32" w14:textId="496951FB" w:rsidR="00C156EF" w:rsidRDefault="002D5351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School’s use of Island   </w:t>
      </w:r>
      <w:r w:rsidR="004A25B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IT/DS</w:t>
      </w:r>
    </w:p>
    <w:p w14:paraId="2DF8B9DC" w14:textId="77777777" w:rsidR="00593799" w:rsidRDefault="00593799" w:rsidP="00593799">
      <w:pPr>
        <w:pStyle w:val="Default"/>
        <w:spacing w:after="49"/>
        <w:rPr>
          <w:rFonts w:ascii="Arial" w:hAnsi="Arial" w:cs="Arial"/>
          <w:sz w:val="22"/>
          <w:szCs w:val="22"/>
        </w:rPr>
      </w:pPr>
    </w:p>
    <w:p w14:paraId="18019FF1" w14:textId="3D967A86" w:rsidR="0069432A" w:rsidRDefault="001B7B06" w:rsidP="00A14583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Vi</w:t>
      </w:r>
      <w:r w:rsidR="00277411">
        <w:rPr>
          <w:rFonts w:ascii="Arial" w:hAnsi="Arial" w:cs="Arial"/>
          <w:b/>
          <w:bCs/>
          <w:color w:val="auto"/>
          <w:sz w:val="22"/>
          <w:szCs w:val="22"/>
        </w:rPr>
        <w:t xml:space="preserve">llage litter collection   </w:t>
      </w:r>
      <w:r w:rsidR="00063335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="008C7B9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  <w:r w:rsidR="008C7B9B" w:rsidRPr="008C7B9B">
        <w:rPr>
          <w:rFonts w:ascii="Arial" w:hAnsi="Arial" w:cs="Arial"/>
          <w:sz w:val="22"/>
          <w:szCs w:val="22"/>
        </w:rPr>
        <w:t>VB</w:t>
      </w:r>
      <w:r w:rsidR="0006333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</w:t>
      </w:r>
    </w:p>
    <w:p w14:paraId="1529C957" w14:textId="3A117351" w:rsidR="00E56FD6" w:rsidRPr="004E02DC" w:rsidRDefault="005A1416" w:rsidP="006872F3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  <w:r w:rsidRPr="00F04C20">
        <w:rPr>
          <w:rFonts w:ascii="Arial" w:hAnsi="Arial" w:cs="Arial"/>
          <w:sz w:val="22"/>
          <w:szCs w:val="22"/>
        </w:rPr>
        <w:tab/>
      </w:r>
      <w:r w:rsidRPr="004E02DC">
        <w:rPr>
          <w:rFonts w:ascii="Arial" w:hAnsi="Arial" w:cs="Arial"/>
          <w:b/>
          <w:bCs/>
          <w:sz w:val="22"/>
          <w:szCs w:val="22"/>
        </w:rPr>
        <w:tab/>
      </w:r>
      <w:r w:rsidRPr="004E02DC">
        <w:rPr>
          <w:rFonts w:ascii="Arial" w:hAnsi="Arial" w:cs="Arial"/>
          <w:b/>
          <w:bCs/>
          <w:sz w:val="22"/>
          <w:szCs w:val="22"/>
        </w:rPr>
        <w:tab/>
      </w:r>
      <w:r w:rsidRPr="004E02DC">
        <w:rPr>
          <w:rFonts w:ascii="Arial" w:hAnsi="Arial" w:cs="Arial"/>
          <w:b/>
          <w:bCs/>
          <w:sz w:val="22"/>
          <w:szCs w:val="22"/>
        </w:rPr>
        <w:tab/>
      </w:r>
    </w:p>
    <w:p w14:paraId="468B396E" w14:textId="685E573B" w:rsidR="00B37AF8" w:rsidRPr="00BE6137" w:rsidRDefault="00A149B0" w:rsidP="00BE6137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Provision of defibrillat</w:t>
      </w:r>
      <w:r w:rsidR="00D830BB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rs</w:t>
      </w:r>
      <w:r w:rsidR="009E2F03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981401">
        <w:rPr>
          <w:rFonts w:ascii="Arial" w:hAnsi="Arial" w:cs="Arial"/>
          <w:b/>
          <w:bCs/>
          <w:sz w:val="22"/>
          <w:szCs w:val="22"/>
        </w:rPr>
        <w:t xml:space="preserve"> </w:t>
      </w:r>
      <w:r w:rsidR="00E613C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  <w:r w:rsidR="00005F0D">
        <w:rPr>
          <w:rFonts w:ascii="Arial" w:hAnsi="Arial" w:cs="Arial"/>
          <w:bCs/>
          <w:sz w:val="22"/>
          <w:szCs w:val="22"/>
        </w:rPr>
        <w:t>NC</w:t>
      </w:r>
      <w:r w:rsidR="00A31554" w:rsidRPr="00BE6137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7B606E" w:rsidRPr="00BE6137">
        <w:rPr>
          <w:rFonts w:ascii="Arial" w:hAnsi="Arial" w:cs="Arial"/>
          <w:sz w:val="22"/>
          <w:szCs w:val="22"/>
        </w:rPr>
        <w:t xml:space="preserve">        </w:t>
      </w:r>
      <w:r w:rsidR="00593799" w:rsidRPr="00BE6137">
        <w:rPr>
          <w:rFonts w:ascii="Arial" w:hAnsi="Arial" w:cs="Arial"/>
          <w:sz w:val="22"/>
          <w:szCs w:val="22"/>
        </w:rPr>
        <w:t xml:space="preserve">    </w:t>
      </w:r>
    </w:p>
    <w:p w14:paraId="141BD370" w14:textId="77777777" w:rsidR="006E5848" w:rsidRDefault="006E5848" w:rsidP="00B37AF8">
      <w:pPr>
        <w:pStyle w:val="Default"/>
        <w:spacing w:after="49"/>
        <w:ind w:left="1080"/>
        <w:rPr>
          <w:rFonts w:ascii="Arial" w:hAnsi="Arial" w:cs="Arial"/>
          <w:b/>
          <w:bCs/>
          <w:sz w:val="22"/>
          <w:szCs w:val="22"/>
        </w:rPr>
      </w:pP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0C91F3F4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Village Hall (AC)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proofErr w:type="spellStart"/>
      <w:r w:rsidRPr="00AB5F49">
        <w:rPr>
          <w:rFonts w:ascii="Arial" w:hAnsi="Arial" w:cs="Arial"/>
          <w:bCs/>
          <w:sz w:val="22"/>
          <w:szCs w:val="22"/>
        </w:rPr>
        <w:t>Russley</w:t>
      </w:r>
      <w:proofErr w:type="spellEnd"/>
      <w:r w:rsidRPr="00AB5F49">
        <w:rPr>
          <w:rFonts w:ascii="Arial" w:hAnsi="Arial" w:cs="Arial"/>
          <w:bCs/>
          <w:sz w:val="22"/>
          <w:szCs w:val="22"/>
        </w:rPr>
        <w:t xml:space="preserve">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246787B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(AC/NC)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5B9A0D45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paid: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375176" w14:textId="7AF6E5BD" w:rsidR="00225504" w:rsidRDefault="00593799" w:rsidP="000A0B6C">
      <w:pPr>
        <w:pStyle w:val="ListParagraph"/>
        <w:numPr>
          <w:ilvl w:val="0"/>
          <w:numId w:val="1"/>
        </w:numPr>
      </w:pPr>
      <w:r w:rsidRPr="007A5E1F">
        <w:rPr>
          <w:b/>
          <w:bCs/>
        </w:rPr>
        <w:t xml:space="preserve">Date and Venue of Next Meeting </w:t>
      </w:r>
      <w:r>
        <w:t xml:space="preserve">The next meeting date is </w:t>
      </w:r>
      <w:r w:rsidR="00470F00">
        <w:t>6</w:t>
      </w:r>
      <w:r w:rsidR="00545F4C" w:rsidRPr="00545F4C">
        <w:rPr>
          <w:vertAlign w:val="superscript"/>
        </w:rPr>
        <w:t>th</w:t>
      </w:r>
      <w:r w:rsidR="00545F4C">
        <w:t xml:space="preserve"> </w:t>
      </w:r>
      <w:r w:rsidR="003206B3">
        <w:t>Febr</w:t>
      </w:r>
      <w:r w:rsidR="003B1AA4">
        <w:t>uary</w:t>
      </w:r>
      <w:r>
        <w:t xml:space="preserve"> at </w:t>
      </w:r>
      <w:r w:rsidR="003206B3">
        <w:t>Hinton Parva</w:t>
      </w:r>
      <w:r w:rsidR="00D742B9">
        <w:t xml:space="preserve"> Village Hall</w:t>
      </w:r>
      <w:r>
        <w:t xml:space="preserve">. </w:t>
      </w:r>
      <w:r w:rsidRPr="007A5E1F">
        <w:rPr>
          <w:lang w:val="en-GB"/>
        </w:rPr>
        <w:t xml:space="preserve">Any changes will be posted on noticeboards, </w:t>
      </w:r>
      <w:proofErr w:type="gramStart"/>
      <w:r w:rsidRPr="007A5E1F">
        <w:rPr>
          <w:lang w:val="en-GB"/>
        </w:rPr>
        <w:t>website</w:t>
      </w:r>
      <w:proofErr w:type="gramEnd"/>
      <w:r w:rsidRPr="007A5E1F">
        <w:rPr>
          <w:lang w:val="en-GB"/>
        </w:rPr>
        <w:t xml:space="preserve"> and Facebook.</w:t>
      </w:r>
      <w:r w:rsidR="007A5E1F">
        <w:rPr>
          <w:lang w:val="en-GB"/>
        </w:rPr>
        <w:t xml:space="preserve"> </w:t>
      </w:r>
    </w:p>
    <w:p w14:paraId="0D12BFD2" w14:textId="77777777" w:rsidR="00593799" w:rsidRDefault="00593799" w:rsidP="00593799">
      <w:pPr>
        <w:pStyle w:val="ListParagraph"/>
        <w:ind w:left="0"/>
      </w:pPr>
    </w:p>
    <w:p w14:paraId="23558E9E" w14:textId="77777777" w:rsidR="00593799" w:rsidRDefault="00593799" w:rsidP="00593799">
      <w:pPr>
        <w:pStyle w:val="ListParagraph"/>
        <w:ind w:left="0"/>
      </w:pPr>
    </w:p>
    <w:p w14:paraId="244D0723" w14:textId="77777777" w:rsidR="00593799" w:rsidRDefault="00593799" w:rsidP="00593799">
      <w:pPr>
        <w:pStyle w:val="ListParagraph"/>
        <w:ind w:left="0"/>
      </w:pP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985100D" w14:textId="06455D49" w:rsidR="00A26174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2E186DBF" w14:textId="7A370303" w:rsidR="00BE6137" w:rsidRDefault="00BE613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B7B86FF" w14:textId="391DBAF6" w:rsidR="00BE6137" w:rsidRDefault="002F5EF5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Newsletter grant</w:t>
            </w:r>
            <w:r w:rsidR="005712F5">
              <w:rPr>
                <w:rFonts w:eastAsia="Times New Roman"/>
                <w:bCs/>
                <w:lang w:eastAsia="en-US"/>
              </w:rPr>
              <w:t xml:space="preserve"> – Bishopstone Village Hall</w:t>
            </w:r>
            <w:r w:rsidR="00EC172F">
              <w:rPr>
                <w:rFonts w:eastAsia="Times New Roman"/>
                <w:bCs/>
                <w:lang w:eastAsia="en-US"/>
              </w:rPr>
              <w:t xml:space="preserve"> </w:t>
            </w:r>
            <w:proofErr w:type="gramStart"/>
            <w:r w:rsidR="00EC172F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="00EC172F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449A356D" w14:textId="6B006A11" w:rsidR="00EC172F" w:rsidRDefault="00EC172F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8D8A8CC" w14:textId="77777777" w:rsidR="008D5D4B" w:rsidRDefault="00815279" w:rsidP="008D5D4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British Heart Foundation</w:t>
            </w:r>
            <w:r w:rsidR="008D5D4B">
              <w:rPr>
                <w:rFonts w:eastAsia="Times New Roman"/>
                <w:bCs/>
                <w:lang w:eastAsia="en-US"/>
              </w:rPr>
              <w:t xml:space="preserve"> – defibrillator cabinet </w:t>
            </w:r>
            <w:proofErr w:type="gramStart"/>
            <w:r w:rsidR="008D5D4B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="008D5D4B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9F1F55B" w14:textId="1C08426B" w:rsidR="00EC172F" w:rsidRDefault="00EC172F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3E8BE12" w14:textId="12D058B0" w:rsidR="008D5D4B" w:rsidRDefault="008D5D4B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C667BFA" w14:textId="77777777" w:rsidR="00B11D37" w:rsidRDefault="00781EFF" w:rsidP="00B11D3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London Hearts – defibrillator </w:t>
            </w:r>
            <w:r w:rsidR="00B11D37">
              <w:rPr>
                <w:rFonts w:eastAsia="Times New Roman"/>
                <w:bCs/>
                <w:lang w:eastAsia="en-US"/>
              </w:rPr>
              <w:t xml:space="preserve">and cabinet </w:t>
            </w:r>
            <w:proofErr w:type="gramStart"/>
            <w:r w:rsidR="00B11D37"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 w:rsidR="00B11D37"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5DE7087D" w14:textId="12AF055B" w:rsidR="008D5D4B" w:rsidRDefault="008D5D4B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53417B1A" w14:textId="77777777" w:rsidR="00DE18B9" w:rsidRDefault="00DE18B9" w:rsidP="004B76D5">
            <w:pPr>
              <w:spacing w:line="240" w:lineRule="auto"/>
            </w:pPr>
          </w:p>
          <w:p w14:paraId="67F375DD" w14:textId="77777777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5C3BD8B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429</w:t>
            </w:r>
            <w:r>
              <w:t>.80</w:t>
            </w:r>
          </w:p>
          <w:p w14:paraId="5985398C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4021DEA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1B9BAB" w14:textId="4E6CED9F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26C630BA" w14:textId="77777777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02885C" w14:textId="77777777" w:rsidR="0063461A" w:rsidRDefault="0063461A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D0FAF41" w14:textId="07D64596" w:rsidR="004C3D88" w:rsidRDefault="002F5EF5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£600</w:t>
            </w:r>
          </w:p>
          <w:p w14:paraId="4238488F" w14:textId="04447137" w:rsidR="00DE5230" w:rsidRDefault="00DE5230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B80799" w14:textId="77777777" w:rsidR="00DE5230" w:rsidRDefault="00DE5230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D8F1762" w14:textId="17521A5B" w:rsidR="008E0A9C" w:rsidRDefault="008E0A9C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</w:t>
            </w:r>
            <w:r w:rsidR="00DE5230">
              <w:rPr>
                <w:rFonts w:eastAsia="Times New Roman"/>
                <w:bCs/>
                <w:lang w:eastAsia="en-US"/>
              </w:rPr>
              <w:t>574.99 (</w:t>
            </w:r>
            <w:r w:rsidR="00AA625E">
              <w:rPr>
                <w:rFonts w:eastAsia="Times New Roman"/>
                <w:bCs/>
                <w:lang w:eastAsia="en-US"/>
              </w:rPr>
              <w:t>£479.16 plus £95.83 VAT)</w:t>
            </w:r>
          </w:p>
          <w:p w14:paraId="29A3B8F0" w14:textId="77777777" w:rsidR="008E0A9C" w:rsidRDefault="008E0A9C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580EDA35" w:rsidR="008E0A9C" w:rsidRDefault="00227BC6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</w:t>
            </w:r>
            <w:r w:rsidR="00B208B0">
              <w:rPr>
                <w:rFonts w:eastAsia="Times New Roman"/>
                <w:bCs/>
                <w:lang w:eastAsia="en-US"/>
              </w:rPr>
              <w:t>,4</w:t>
            </w:r>
            <w:r w:rsidR="00DC53AF">
              <w:rPr>
                <w:rFonts w:eastAsia="Times New Roman"/>
                <w:bCs/>
                <w:lang w:eastAsia="en-US"/>
              </w:rPr>
              <w:t>8</w:t>
            </w:r>
            <w:r w:rsidR="00B208B0">
              <w:rPr>
                <w:rFonts w:eastAsia="Times New Roman"/>
                <w:bCs/>
                <w:lang w:eastAsia="en-US"/>
              </w:rPr>
              <w:t>9.</w:t>
            </w:r>
            <w:r w:rsidR="006D6BD3">
              <w:rPr>
                <w:rFonts w:eastAsia="Times New Roman"/>
                <w:bCs/>
                <w:lang w:eastAsia="en-US"/>
              </w:rPr>
              <w:t>2</w:t>
            </w:r>
            <w:r w:rsidR="00B208B0">
              <w:rPr>
                <w:rFonts w:eastAsia="Times New Roman"/>
                <w:bCs/>
                <w:lang w:eastAsia="en-US"/>
              </w:rPr>
              <w:t>0 (</w:t>
            </w:r>
            <w:r w:rsidR="006861D1">
              <w:rPr>
                <w:rFonts w:eastAsia="Times New Roman"/>
                <w:bCs/>
                <w:lang w:eastAsia="en-US"/>
              </w:rPr>
              <w:t>£1,225 plus £</w:t>
            </w:r>
            <w:r w:rsidR="0038686D">
              <w:rPr>
                <w:rFonts w:eastAsia="Times New Roman"/>
                <w:bCs/>
                <w:lang w:eastAsia="en-US"/>
              </w:rPr>
              <w:t>248.2</w:t>
            </w:r>
            <w:r w:rsidR="00F85731">
              <w:rPr>
                <w:rFonts w:eastAsia="Times New Roman"/>
                <w:bCs/>
                <w:lang w:eastAsia="en-US"/>
              </w:rPr>
              <w:t>0</w:t>
            </w:r>
            <w:r w:rsidR="006861D1">
              <w:rPr>
                <w:rFonts w:eastAsia="Times New Roman"/>
                <w:bCs/>
                <w:lang w:eastAsia="en-US"/>
              </w:rPr>
              <w:t xml:space="preserve"> VAT plus £16 postage)</w:t>
            </w: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5F0D"/>
    <w:rsid w:val="0000600D"/>
    <w:rsid w:val="00013CB9"/>
    <w:rsid w:val="0002551F"/>
    <w:rsid w:val="00030282"/>
    <w:rsid w:val="0003057B"/>
    <w:rsid w:val="00030AAB"/>
    <w:rsid w:val="00030B8F"/>
    <w:rsid w:val="000316D8"/>
    <w:rsid w:val="00037042"/>
    <w:rsid w:val="0004176A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A1147"/>
    <w:rsid w:val="000B69D5"/>
    <w:rsid w:val="000B78BE"/>
    <w:rsid w:val="000D2752"/>
    <w:rsid w:val="000E0151"/>
    <w:rsid w:val="000E26FC"/>
    <w:rsid w:val="000F466D"/>
    <w:rsid w:val="001021F8"/>
    <w:rsid w:val="00117BB4"/>
    <w:rsid w:val="001359C4"/>
    <w:rsid w:val="00140C82"/>
    <w:rsid w:val="00141517"/>
    <w:rsid w:val="00143AD4"/>
    <w:rsid w:val="0014484D"/>
    <w:rsid w:val="0015516A"/>
    <w:rsid w:val="00165EB1"/>
    <w:rsid w:val="00177878"/>
    <w:rsid w:val="001840C4"/>
    <w:rsid w:val="00196F99"/>
    <w:rsid w:val="001B5333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E51BF"/>
    <w:rsid w:val="001F2233"/>
    <w:rsid w:val="001F2F99"/>
    <w:rsid w:val="0020014C"/>
    <w:rsid w:val="0020477C"/>
    <w:rsid w:val="002053A0"/>
    <w:rsid w:val="00213D34"/>
    <w:rsid w:val="00221A25"/>
    <w:rsid w:val="00225504"/>
    <w:rsid w:val="00227BC6"/>
    <w:rsid w:val="00237F2E"/>
    <w:rsid w:val="002474C6"/>
    <w:rsid w:val="00254298"/>
    <w:rsid w:val="00256696"/>
    <w:rsid w:val="00264271"/>
    <w:rsid w:val="00265516"/>
    <w:rsid w:val="00277411"/>
    <w:rsid w:val="0028618C"/>
    <w:rsid w:val="00290A9D"/>
    <w:rsid w:val="00296945"/>
    <w:rsid w:val="002A045C"/>
    <w:rsid w:val="002A0B9F"/>
    <w:rsid w:val="002A1CF4"/>
    <w:rsid w:val="002A74CF"/>
    <w:rsid w:val="002C2E01"/>
    <w:rsid w:val="002D3646"/>
    <w:rsid w:val="002D5351"/>
    <w:rsid w:val="002D535B"/>
    <w:rsid w:val="002E0525"/>
    <w:rsid w:val="002F120F"/>
    <w:rsid w:val="002F39E2"/>
    <w:rsid w:val="002F5EF5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45EE0"/>
    <w:rsid w:val="0034725A"/>
    <w:rsid w:val="00356D69"/>
    <w:rsid w:val="00360D25"/>
    <w:rsid w:val="003618A4"/>
    <w:rsid w:val="00367522"/>
    <w:rsid w:val="00382425"/>
    <w:rsid w:val="0038446F"/>
    <w:rsid w:val="00384F97"/>
    <w:rsid w:val="0038686D"/>
    <w:rsid w:val="0039387E"/>
    <w:rsid w:val="00393EE6"/>
    <w:rsid w:val="003A364C"/>
    <w:rsid w:val="003A57BB"/>
    <w:rsid w:val="003B017F"/>
    <w:rsid w:val="003B1AA4"/>
    <w:rsid w:val="003C7177"/>
    <w:rsid w:val="003D3519"/>
    <w:rsid w:val="003E3F31"/>
    <w:rsid w:val="003E6643"/>
    <w:rsid w:val="003F052E"/>
    <w:rsid w:val="00417B05"/>
    <w:rsid w:val="00437DA2"/>
    <w:rsid w:val="00443C9F"/>
    <w:rsid w:val="00445C6D"/>
    <w:rsid w:val="00451AC3"/>
    <w:rsid w:val="00452F5F"/>
    <w:rsid w:val="0046678A"/>
    <w:rsid w:val="00470F00"/>
    <w:rsid w:val="00473FD7"/>
    <w:rsid w:val="00483E97"/>
    <w:rsid w:val="00495B4C"/>
    <w:rsid w:val="004979E6"/>
    <w:rsid w:val="004A25BA"/>
    <w:rsid w:val="004A5233"/>
    <w:rsid w:val="004A7EA9"/>
    <w:rsid w:val="004B0E9C"/>
    <w:rsid w:val="004B76D5"/>
    <w:rsid w:val="004C3D88"/>
    <w:rsid w:val="004C6B7E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137BE"/>
    <w:rsid w:val="00522FED"/>
    <w:rsid w:val="00526895"/>
    <w:rsid w:val="00531686"/>
    <w:rsid w:val="005317AE"/>
    <w:rsid w:val="005327ED"/>
    <w:rsid w:val="00532B46"/>
    <w:rsid w:val="00541A73"/>
    <w:rsid w:val="00545F4C"/>
    <w:rsid w:val="00546F8F"/>
    <w:rsid w:val="00555BB7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5DA3"/>
    <w:rsid w:val="005B1C1A"/>
    <w:rsid w:val="005D779F"/>
    <w:rsid w:val="005E15E1"/>
    <w:rsid w:val="005E26BE"/>
    <w:rsid w:val="005E36E2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461A"/>
    <w:rsid w:val="00635563"/>
    <w:rsid w:val="00643014"/>
    <w:rsid w:val="00646474"/>
    <w:rsid w:val="006568E7"/>
    <w:rsid w:val="00660474"/>
    <w:rsid w:val="00663A27"/>
    <w:rsid w:val="0066595C"/>
    <w:rsid w:val="006675E0"/>
    <w:rsid w:val="00675CB5"/>
    <w:rsid w:val="00676B2E"/>
    <w:rsid w:val="006856CE"/>
    <w:rsid w:val="006861D1"/>
    <w:rsid w:val="00686371"/>
    <w:rsid w:val="006872F3"/>
    <w:rsid w:val="0069432A"/>
    <w:rsid w:val="006972F7"/>
    <w:rsid w:val="006A0BA1"/>
    <w:rsid w:val="006A4E1D"/>
    <w:rsid w:val="006B3664"/>
    <w:rsid w:val="006C5725"/>
    <w:rsid w:val="006D46C3"/>
    <w:rsid w:val="006D6BD3"/>
    <w:rsid w:val="006E0AB3"/>
    <w:rsid w:val="006E5848"/>
    <w:rsid w:val="006E7D63"/>
    <w:rsid w:val="006F0CDA"/>
    <w:rsid w:val="006F3638"/>
    <w:rsid w:val="007044C1"/>
    <w:rsid w:val="00706FC1"/>
    <w:rsid w:val="00720F67"/>
    <w:rsid w:val="00721502"/>
    <w:rsid w:val="0072381B"/>
    <w:rsid w:val="00726076"/>
    <w:rsid w:val="00726268"/>
    <w:rsid w:val="007308A4"/>
    <w:rsid w:val="007320A5"/>
    <w:rsid w:val="00740F67"/>
    <w:rsid w:val="00744BCD"/>
    <w:rsid w:val="00750AA1"/>
    <w:rsid w:val="0075138C"/>
    <w:rsid w:val="00754225"/>
    <w:rsid w:val="00755139"/>
    <w:rsid w:val="00765A35"/>
    <w:rsid w:val="00773E36"/>
    <w:rsid w:val="00775CD5"/>
    <w:rsid w:val="00776970"/>
    <w:rsid w:val="007802DB"/>
    <w:rsid w:val="00781EFF"/>
    <w:rsid w:val="00783051"/>
    <w:rsid w:val="007830D7"/>
    <w:rsid w:val="00790B9D"/>
    <w:rsid w:val="00795EEE"/>
    <w:rsid w:val="007A5E1F"/>
    <w:rsid w:val="007A6C50"/>
    <w:rsid w:val="007A6DAF"/>
    <w:rsid w:val="007B2AF3"/>
    <w:rsid w:val="007B606E"/>
    <w:rsid w:val="007B6726"/>
    <w:rsid w:val="007C1117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C7B9B"/>
    <w:rsid w:val="008D5D4B"/>
    <w:rsid w:val="008E041C"/>
    <w:rsid w:val="008E0A9C"/>
    <w:rsid w:val="008F2550"/>
    <w:rsid w:val="009004D8"/>
    <w:rsid w:val="009010F5"/>
    <w:rsid w:val="009036F4"/>
    <w:rsid w:val="009050D2"/>
    <w:rsid w:val="00912D52"/>
    <w:rsid w:val="0092298E"/>
    <w:rsid w:val="00925FB9"/>
    <w:rsid w:val="00926AA9"/>
    <w:rsid w:val="009278C8"/>
    <w:rsid w:val="009309FE"/>
    <w:rsid w:val="00930B95"/>
    <w:rsid w:val="00935D7C"/>
    <w:rsid w:val="00945655"/>
    <w:rsid w:val="00946944"/>
    <w:rsid w:val="00952FC2"/>
    <w:rsid w:val="009539B5"/>
    <w:rsid w:val="00957C16"/>
    <w:rsid w:val="00961EE1"/>
    <w:rsid w:val="00981401"/>
    <w:rsid w:val="00981F3B"/>
    <w:rsid w:val="00984B4F"/>
    <w:rsid w:val="00990521"/>
    <w:rsid w:val="00990865"/>
    <w:rsid w:val="009A1B36"/>
    <w:rsid w:val="009B006C"/>
    <w:rsid w:val="009B454A"/>
    <w:rsid w:val="009B6AD5"/>
    <w:rsid w:val="009C3E8A"/>
    <w:rsid w:val="009D314A"/>
    <w:rsid w:val="009D4CE3"/>
    <w:rsid w:val="009D6678"/>
    <w:rsid w:val="009E2F03"/>
    <w:rsid w:val="009F09FC"/>
    <w:rsid w:val="009F6C3E"/>
    <w:rsid w:val="00A00532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43DAB"/>
    <w:rsid w:val="00A50932"/>
    <w:rsid w:val="00A558B7"/>
    <w:rsid w:val="00A61F28"/>
    <w:rsid w:val="00A66C1D"/>
    <w:rsid w:val="00A70C2E"/>
    <w:rsid w:val="00A72578"/>
    <w:rsid w:val="00A747BC"/>
    <w:rsid w:val="00A75F28"/>
    <w:rsid w:val="00A8286D"/>
    <w:rsid w:val="00A82AB5"/>
    <w:rsid w:val="00A91353"/>
    <w:rsid w:val="00AA34AC"/>
    <w:rsid w:val="00AA3ADE"/>
    <w:rsid w:val="00AA625E"/>
    <w:rsid w:val="00AB0631"/>
    <w:rsid w:val="00AB2E5E"/>
    <w:rsid w:val="00AB58DE"/>
    <w:rsid w:val="00AB5F49"/>
    <w:rsid w:val="00AD1D6F"/>
    <w:rsid w:val="00AE498D"/>
    <w:rsid w:val="00B012D0"/>
    <w:rsid w:val="00B0383E"/>
    <w:rsid w:val="00B05D91"/>
    <w:rsid w:val="00B11D37"/>
    <w:rsid w:val="00B12197"/>
    <w:rsid w:val="00B129D8"/>
    <w:rsid w:val="00B133ED"/>
    <w:rsid w:val="00B16DD7"/>
    <w:rsid w:val="00B208B0"/>
    <w:rsid w:val="00B21ACC"/>
    <w:rsid w:val="00B24086"/>
    <w:rsid w:val="00B315CA"/>
    <w:rsid w:val="00B3324F"/>
    <w:rsid w:val="00B336F2"/>
    <w:rsid w:val="00B37AF8"/>
    <w:rsid w:val="00B40FFD"/>
    <w:rsid w:val="00B712E7"/>
    <w:rsid w:val="00B71D64"/>
    <w:rsid w:val="00B779B0"/>
    <w:rsid w:val="00B83198"/>
    <w:rsid w:val="00B85026"/>
    <w:rsid w:val="00B951B5"/>
    <w:rsid w:val="00BA1638"/>
    <w:rsid w:val="00BA77B3"/>
    <w:rsid w:val="00BB4613"/>
    <w:rsid w:val="00BB4672"/>
    <w:rsid w:val="00BB6246"/>
    <w:rsid w:val="00BB7246"/>
    <w:rsid w:val="00BD3E74"/>
    <w:rsid w:val="00BD64FA"/>
    <w:rsid w:val="00BE6137"/>
    <w:rsid w:val="00BF3591"/>
    <w:rsid w:val="00BF379B"/>
    <w:rsid w:val="00C07860"/>
    <w:rsid w:val="00C11835"/>
    <w:rsid w:val="00C13C02"/>
    <w:rsid w:val="00C156EF"/>
    <w:rsid w:val="00C23EB6"/>
    <w:rsid w:val="00C258D0"/>
    <w:rsid w:val="00C271B5"/>
    <w:rsid w:val="00C30552"/>
    <w:rsid w:val="00C31357"/>
    <w:rsid w:val="00C36277"/>
    <w:rsid w:val="00C45185"/>
    <w:rsid w:val="00C52829"/>
    <w:rsid w:val="00C6384E"/>
    <w:rsid w:val="00C664BB"/>
    <w:rsid w:val="00C66661"/>
    <w:rsid w:val="00C67FF5"/>
    <w:rsid w:val="00C83E4A"/>
    <w:rsid w:val="00C85247"/>
    <w:rsid w:val="00C911F0"/>
    <w:rsid w:val="00CA0309"/>
    <w:rsid w:val="00CA5A20"/>
    <w:rsid w:val="00CA607B"/>
    <w:rsid w:val="00CB22AF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F4E0D"/>
    <w:rsid w:val="00CF5392"/>
    <w:rsid w:val="00D13EE9"/>
    <w:rsid w:val="00D15D71"/>
    <w:rsid w:val="00D1626E"/>
    <w:rsid w:val="00D16C09"/>
    <w:rsid w:val="00D301DC"/>
    <w:rsid w:val="00D3163D"/>
    <w:rsid w:val="00D32E1F"/>
    <w:rsid w:val="00D33DC6"/>
    <w:rsid w:val="00D50033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B33F8"/>
    <w:rsid w:val="00DB6357"/>
    <w:rsid w:val="00DC18AA"/>
    <w:rsid w:val="00DC53AF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7DF1"/>
    <w:rsid w:val="00E511C3"/>
    <w:rsid w:val="00E56FD6"/>
    <w:rsid w:val="00E613C6"/>
    <w:rsid w:val="00E63E4B"/>
    <w:rsid w:val="00E65367"/>
    <w:rsid w:val="00E813F9"/>
    <w:rsid w:val="00E85D7A"/>
    <w:rsid w:val="00E93958"/>
    <w:rsid w:val="00E96398"/>
    <w:rsid w:val="00EA04AA"/>
    <w:rsid w:val="00EA088F"/>
    <w:rsid w:val="00EA0A47"/>
    <w:rsid w:val="00EA1514"/>
    <w:rsid w:val="00EA366A"/>
    <w:rsid w:val="00EC172F"/>
    <w:rsid w:val="00EC5634"/>
    <w:rsid w:val="00EC5EF5"/>
    <w:rsid w:val="00ED3907"/>
    <w:rsid w:val="00ED6C8E"/>
    <w:rsid w:val="00EF170E"/>
    <w:rsid w:val="00EF6AE0"/>
    <w:rsid w:val="00F00EA5"/>
    <w:rsid w:val="00F041A9"/>
    <w:rsid w:val="00F04C20"/>
    <w:rsid w:val="00F06F67"/>
    <w:rsid w:val="00F11A62"/>
    <w:rsid w:val="00F1217E"/>
    <w:rsid w:val="00F21F77"/>
    <w:rsid w:val="00F233AB"/>
    <w:rsid w:val="00F2780A"/>
    <w:rsid w:val="00F3113D"/>
    <w:rsid w:val="00F3536F"/>
    <w:rsid w:val="00F35C6D"/>
    <w:rsid w:val="00F376E2"/>
    <w:rsid w:val="00F525FB"/>
    <w:rsid w:val="00F557E0"/>
    <w:rsid w:val="00F57CF1"/>
    <w:rsid w:val="00F60BC0"/>
    <w:rsid w:val="00F618C6"/>
    <w:rsid w:val="00F64FA2"/>
    <w:rsid w:val="00F6774E"/>
    <w:rsid w:val="00F85731"/>
    <w:rsid w:val="00F94448"/>
    <w:rsid w:val="00F950A1"/>
    <w:rsid w:val="00FA5A83"/>
    <w:rsid w:val="00FB0717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34</cp:revision>
  <cp:lastPrinted>2022-06-06T12:33:00Z</cp:lastPrinted>
  <dcterms:created xsi:type="dcterms:W3CDTF">2022-12-23T16:13:00Z</dcterms:created>
  <dcterms:modified xsi:type="dcterms:W3CDTF">2023-01-04T20:54:00Z</dcterms:modified>
</cp:coreProperties>
</file>