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E8EE" w14:textId="77B2DF30" w:rsidR="008F4DE0" w:rsidRDefault="008F4DE0" w:rsidP="00066311">
      <w:pPr>
        <w:pStyle w:val="Default"/>
        <w:spacing w:before="240"/>
        <w:ind w:left="426" w:right="401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BISHOPSTONE PARISH COUNCIL </w:t>
      </w:r>
      <w:r w:rsidR="00881934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>10</w:t>
      </w:r>
    </w:p>
    <w:p w14:paraId="6A90DC6D" w14:textId="77777777" w:rsidR="00230803" w:rsidRDefault="00230803" w:rsidP="00066311">
      <w:pPr>
        <w:pStyle w:val="Default"/>
        <w:ind w:left="426" w:right="40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4DC4F5" w14:textId="5C7FE0B7" w:rsidR="008F4DE0" w:rsidRDefault="00AB7BCA" w:rsidP="00066311">
      <w:pPr>
        <w:pStyle w:val="Default"/>
        <w:ind w:left="426" w:right="401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Minutes</w:t>
      </w:r>
      <w:r w:rsidR="007341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of the Parish Council 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meeting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held at </w:t>
      </w:r>
      <w:r w:rsidR="004255B3">
        <w:rPr>
          <w:rFonts w:ascii="Arial" w:hAnsi="Arial" w:cs="Arial"/>
          <w:b/>
          <w:bCs/>
          <w:color w:val="auto"/>
          <w:sz w:val="22"/>
          <w:szCs w:val="22"/>
        </w:rPr>
        <w:t>Bishopstone</w:t>
      </w:r>
      <w:r w:rsidR="002E4312">
        <w:rPr>
          <w:rFonts w:ascii="Arial" w:hAnsi="Arial" w:cs="Arial"/>
          <w:b/>
          <w:bCs/>
          <w:color w:val="auto"/>
          <w:sz w:val="22"/>
          <w:szCs w:val="22"/>
        </w:rPr>
        <w:t xml:space="preserve"> Village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 Hall</w:t>
      </w:r>
    </w:p>
    <w:p w14:paraId="522A72B0" w14:textId="146A5FFD" w:rsidR="00C9282B" w:rsidRDefault="008F4DE0" w:rsidP="00066311">
      <w:pPr>
        <w:pStyle w:val="Default"/>
        <w:ind w:left="426" w:right="40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on Monday 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C9282B" w:rsidRPr="00C9282B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th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255B3">
        <w:rPr>
          <w:rFonts w:ascii="Arial" w:hAnsi="Arial" w:cs="Arial"/>
          <w:b/>
          <w:bCs/>
          <w:color w:val="auto"/>
          <w:sz w:val="22"/>
          <w:szCs w:val="22"/>
        </w:rPr>
        <w:t>June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202</w:t>
      </w:r>
      <w:r w:rsidR="00EE0DDD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D9475A">
        <w:rPr>
          <w:rFonts w:ascii="Arial" w:hAnsi="Arial" w:cs="Arial"/>
          <w:b/>
          <w:bCs/>
          <w:color w:val="auto"/>
          <w:sz w:val="22"/>
          <w:szCs w:val="22"/>
        </w:rPr>
        <w:t xml:space="preserve"> at 7.30pm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4833F9AF" w14:textId="77777777" w:rsidR="00D20403" w:rsidRDefault="00D20403" w:rsidP="00066311">
      <w:pPr>
        <w:ind w:left="426" w:right="401"/>
        <w:rPr>
          <w:rFonts w:eastAsia="Times New Roman"/>
          <w:b/>
        </w:rPr>
      </w:pPr>
    </w:p>
    <w:p w14:paraId="528EAD3C" w14:textId="51213640" w:rsidR="008F4DE0" w:rsidRPr="00D20403" w:rsidRDefault="008F4DE0" w:rsidP="00066311">
      <w:pPr>
        <w:ind w:left="426" w:right="401"/>
        <w:rPr>
          <w:rFonts w:eastAsia="Times New Roman"/>
          <w:bCs/>
        </w:rPr>
      </w:pPr>
      <w:r w:rsidRPr="00D20403">
        <w:rPr>
          <w:rFonts w:eastAsia="Times New Roman"/>
          <w:b/>
        </w:rPr>
        <w:t>Those present:</w:t>
      </w:r>
      <w:r w:rsidRPr="00D20403">
        <w:rPr>
          <w:rFonts w:eastAsia="Times New Roman"/>
          <w:bCs/>
        </w:rPr>
        <w:t xml:space="preserve"> </w:t>
      </w:r>
      <w:r w:rsidR="007F4D78" w:rsidRPr="00D20403">
        <w:rPr>
          <w:rFonts w:eastAsia="Times New Roman"/>
          <w:bCs/>
        </w:rPr>
        <w:t xml:space="preserve">Val Brodin, </w:t>
      </w:r>
      <w:r w:rsidR="00D233C7" w:rsidRPr="00D20403">
        <w:rPr>
          <w:rFonts w:eastAsia="Times New Roman"/>
          <w:bCs/>
        </w:rPr>
        <w:t xml:space="preserve">Nigel Crisp, </w:t>
      </w:r>
      <w:r w:rsidR="00D9475A" w:rsidRPr="00D20403">
        <w:rPr>
          <w:rFonts w:eastAsia="Times New Roman"/>
          <w:bCs/>
        </w:rPr>
        <w:t xml:space="preserve">Julian Cooke, </w:t>
      </w:r>
      <w:r w:rsidR="00377C35">
        <w:rPr>
          <w:rFonts w:eastAsia="Times New Roman"/>
          <w:bCs/>
        </w:rPr>
        <w:t xml:space="preserve">Tom Green, </w:t>
      </w:r>
      <w:r w:rsidR="00D9475A" w:rsidRPr="00D20403">
        <w:rPr>
          <w:rFonts w:eastAsia="Times New Roman"/>
          <w:bCs/>
        </w:rPr>
        <w:t xml:space="preserve">Lucille McGrath, Steve Bell, </w:t>
      </w:r>
      <w:r w:rsidRPr="00D20403">
        <w:rPr>
          <w:rFonts w:eastAsia="Times New Roman"/>
          <w:bCs/>
        </w:rPr>
        <w:t>Jaine Blackman</w:t>
      </w:r>
      <w:r w:rsidR="00531C2F" w:rsidRPr="00D20403">
        <w:rPr>
          <w:rFonts w:eastAsia="Times New Roman"/>
          <w:bCs/>
        </w:rPr>
        <w:t xml:space="preserve"> (clerk)</w:t>
      </w:r>
      <w:r w:rsidR="00AC2EF3">
        <w:rPr>
          <w:rFonts w:eastAsia="Times New Roman"/>
          <w:bCs/>
        </w:rPr>
        <w:t xml:space="preserve">, </w:t>
      </w:r>
      <w:r w:rsidR="00AC2EF3" w:rsidRPr="00D20403">
        <w:rPr>
          <w:rFonts w:eastAsia="Times New Roman"/>
          <w:bCs/>
        </w:rPr>
        <w:t xml:space="preserve">Gary Sumner (borough </w:t>
      </w:r>
      <w:proofErr w:type="spellStart"/>
      <w:r w:rsidR="00AC2EF3" w:rsidRPr="00D20403">
        <w:rPr>
          <w:rFonts w:eastAsia="Times New Roman"/>
          <w:bCs/>
        </w:rPr>
        <w:t>councillor</w:t>
      </w:r>
      <w:proofErr w:type="spellEnd"/>
      <w:r w:rsidR="00AC2EF3" w:rsidRPr="00D20403">
        <w:rPr>
          <w:rFonts w:eastAsia="Times New Roman"/>
          <w:bCs/>
        </w:rPr>
        <w:t>).</w:t>
      </w:r>
      <w:r w:rsidRPr="00D20403">
        <w:rPr>
          <w:rFonts w:eastAsia="Times New Roman"/>
          <w:bCs/>
        </w:rPr>
        <w:t xml:space="preserve"> </w:t>
      </w:r>
    </w:p>
    <w:p w14:paraId="4698ADE7" w14:textId="77777777" w:rsidR="008F4DE0" w:rsidRDefault="008F4DE0" w:rsidP="00066311">
      <w:pPr>
        <w:pStyle w:val="Default"/>
        <w:ind w:left="426" w:right="401"/>
        <w:rPr>
          <w:rFonts w:ascii="Arial" w:hAnsi="Arial" w:cs="Arial"/>
          <w:color w:val="auto"/>
          <w:sz w:val="22"/>
          <w:szCs w:val="22"/>
        </w:rPr>
      </w:pPr>
    </w:p>
    <w:p w14:paraId="4CBAF46C" w14:textId="77777777" w:rsidR="00C9282B" w:rsidRPr="00D20403" w:rsidRDefault="002470C0" w:rsidP="00066311">
      <w:pPr>
        <w:ind w:left="426" w:right="401"/>
        <w:rPr>
          <w:rFonts w:eastAsia="Times New Roman"/>
          <w:bCs/>
        </w:rPr>
      </w:pPr>
      <w:r w:rsidRPr="00D20403">
        <w:rPr>
          <w:rFonts w:eastAsia="Times New Roman"/>
          <w:b/>
        </w:rPr>
        <w:t xml:space="preserve">Public Question Time </w:t>
      </w:r>
      <w:r w:rsidR="00973E5C" w:rsidRPr="00D20403">
        <w:rPr>
          <w:rFonts w:eastAsia="Times New Roman"/>
          <w:bCs/>
        </w:rPr>
        <w:t>No members of the public were present</w:t>
      </w:r>
      <w:r w:rsidR="00DD22AB">
        <w:t>.</w:t>
      </w:r>
    </w:p>
    <w:p w14:paraId="15DC7832" w14:textId="77777777" w:rsidR="00C9282B" w:rsidRPr="00C9282B" w:rsidRDefault="00C9282B" w:rsidP="00066311">
      <w:pPr>
        <w:pStyle w:val="ListParagraph"/>
        <w:keepLines/>
        <w:shd w:val="clear" w:color="auto" w:fill="FFFFFF"/>
        <w:spacing w:line="240" w:lineRule="auto"/>
        <w:ind w:left="426" w:right="401"/>
        <w:textAlignment w:val="baseline"/>
        <w:rPr>
          <w:rFonts w:eastAsia="Times New Roman"/>
          <w:bCs/>
        </w:rPr>
      </w:pPr>
    </w:p>
    <w:p w14:paraId="2676E903" w14:textId="3CD1298A" w:rsidR="00C9282B" w:rsidRPr="00D20403" w:rsidRDefault="008F4DE0" w:rsidP="00066311">
      <w:pPr>
        <w:pStyle w:val="ListParagraph"/>
        <w:keepLines/>
        <w:numPr>
          <w:ilvl w:val="0"/>
          <w:numId w:val="13"/>
        </w:numPr>
        <w:shd w:val="clear" w:color="auto" w:fill="FFFFFF"/>
        <w:spacing w:line="240" w:lineRule="auto"/>
        <w:ind w:left="426" w:right="401" w:firstLine="0"/>
        <w:textAlignment w:val="baseline"/>
        <w:rPr>
          <w:rFonts w:eastAsia="Times New Roman"/>
          <w:bCs/>
        </w:rPr>
      </w:pPr>
      <w:r w:rsidRPr="00D20403">
        <w:rPr>
          <w:rFonts w:eastAsia="Times New Roman"/>
          <w:b/>
        </w:rPr>
        <w:t>Approved Apologies</w:t>
      </w:r>
      <w:r w:rsidR="00056BAD" w:rsidRPr="00D20403">
        <w:rPr>
          <w:rFonts w:eastAsia="Times New Roman"/>
          <w:b/>
        </w:rPr>
        <w:t xml:space="preserve"> </w:t>
      </w:r>
      <w:r w:rsidR="00E26E7E" w:rsidRPr="00D20403">
        <w:rPr>
          <w:rFonts w:eastAsia="Times New Roman"/>
          <w:bCs/>
        </w:rPr>
        <w:t>Ian Thomas</w:t>
      </w:r>
      <w:r w:rsidR="00813FD3" w:rsidRPr="00D20403">
        <w:rPr>
          <w:rFonts w:eastAsia="Times New Roman"/>
          <w:bCs/>
        </w:rPr>
        <w:t xml:space="preserve">, </w:t>
      </w:r>
      <w:r w:rsidR="00AC2EF3" w:rsidRPr="00D20403">
        <w:rPr>
          <w:rFonts w:eastAsia="Times New Roman"/>
          <w:bCs/>
        </w:rPr>
        <w:t xml:space="preserve">Doug Stevens, </w:t>
      </w:r>
      <w:r w:rsidR="00AC2EF3">
        <w:rPr>
          <w:rFonts w:eastAsia="Times New Roman"/>
          <w:bCs/>
        </w:rPr>
        <w:t xml:space="preserve">Gill May. </w:t>
      </w:r>
    </w:p>
    <w:p w14:paraId="47040816" w14:textId="77777777" w:rsidR="00D87832" w:rsidRPr="00D87832" w:rsidRDefault="00D87832" w:rsidP="00066311">
      <w:pPr>
        <w:pStyle w:val="ListParagraph"/>
        <w:ind w:left="426" w:right="401"/>
        <w:rPr>
          <w:rFonts w:eastAsia="Times New Roman"/>
          <w:bCs/>
        </w:rPr>
      </w:pPr>
    </w:p>
    <w:p w14:paraId="4787C033" w14:textId="26A69E2F" w:rsidR="00016B6F" w:rsidRPr="00D20403" w:rsidRDefault="008F4DE0" w:rsidP="00066311">
      <w:pPr>
        <w:pStyle w:val="ListParagraph"/>
        <w:keepLines/>
        <w:numPr>
          <w:ilvl w:val="0"/>
          <w:numId w:val="13"/>
        </w:numPr>
        <w:shd w:val="clear" w:color="auto" w:fill="FFFFFF"/>
        <w:spacing w:line="240" w:lineRule="auto"/>
        <w:ind w:left="426" w:right="401" w:firstLine="0"/>
        <w:textAlignment w:val="baseline"/>
        <w:rPr>
          <w:rFonts w:eastAsia="Times New Roman"/>
          <w:bCs/>
        </w:rPr>
      </w:pPr>
      <w:r w:rsidRPr="00D20403">
        <w:rPr>
          <w:rFonts w:eastAsia="Times New Roman"/>
          <w:b/>
        </w:rPr>
        <w:t>Declarations of Interest</w:t>
      </w:r>
      <w:r w:rsidRPr="00D20403">
        <w:rPr>
          <w:rFonts w:eastAsia="Times New Roman"/>
        </w:rPr>
        <w:t xml:space="preserve"> </w:t>
      </w:r>
      <w:r w:rsidR="00973E5C" w:rsidRPr="00D20403">
        <w:rPr>
          <w:rFonts w:eastAsia="Times New Roman"/>
        </w:rPr>
        <w:t xml:space="preserve">Cllr </w:t>
      </w:r>
      <w:r w:rsidR="00AC2EF3">
        <w:rPr>
          <w:rFonts w:eastAsia="Times New Roman"/>
        </w:rPr>
        <w:t>Green</w:t>
      </w:r>
      <w:r w:rsidR="00973E5C" w:rsidRPr="00D20403">
        <w:rPr>
          <w:rFonts w:eastAsia="Times New Roman"/>
        </w:rPr>
        <w:t xml:space="preserve"> </w:t>
      </w:r>
      <w:r w:rsidR="00973E5C" w:rsidRPr="00973E5C">
        <w:t>regarding</w:t>
      </w:r>
      <w:r w:rsidR="00053613">
        <w:t xml:space="preserve"> </w:t>
      </w:r>
      <w:r w:rsidR="00AC2EF3" w:rsidRPr="00AC2EF3">
        <w:t>S/LBC/23/0392</w:t>
      </w:r>
      <w:r w:rsidR="000D2F34" w:rsidRPr="00AC2EF3">
        <w:t>.</w:t>
      </w:r>
    </w:p>
    <w:p w14:paraId="2C36A5EA" w14:textId="77777777" w:rsidR="00016B6F" w:rsidRPr="00016B6F" w:rsidRDefault="00016B6F" w:rsidP="00066311">
      <w:pPr>
        <w:pStyle w:val="ListParagraph"/>
        <w:keepLines/>
        <w:shd w:val="clear" w:color="auto" w:fill="FFFFFF"/>
        <w:spacing w:line="240" w:lineRule="auto"/>
        <w:ind w:left="426" w:right="401"/>
        <w:textAlignment w:val="baseline"/>
        <w:rPr>
          <w:rFonts w:eastAsia="Times New Roman"/>
          <w:b/>
        </w:rPr>
      </w:pPr>
    </w:p>
    <w:p w14:paraId="7DA28925" w14:textId="1B63A04D" w:rsidR="008F4DE0" w:rsidRPr="00E275E0" w:rsidRDefault="008F4DE0" w:rsidP="00066311">
      <w:pPr>
        <w:pStyle w:val="ListParagraph"/>
        <w:keepLines/>
        <w:numPr>
          <w:ilvl w:val="0"/>
          <w:numId w:val="13"/>
        </w:numPr>
        <w:shd w:val="clear" w:color="auto" w:fill="FFFFFF"/>
        <w:spacing w:line="240" w:lineRule="auto"/>
        <w:ind w:left="426" w:right="401" w:firstLine="0"/>
        <w:textAlignment w:val="baseline"/>
      </w:pPr>
      <w:r w:rsidRPr="00D20403">
        <w:rPr>
          <w:rFonts w:eastAsia="Times New Roman"/>
          <w:b/>
        </w:rPr>
        <w:t xml:space="preserve">Minutes of Last Meeting </w:t>
      </w:r>
      <w:r w:rsidR="004255B3">
        <w:rPr>
          <w:rFonts w:eastAsia="Times New Roman"/>
          <w:b/>
        </w:rPr>
        <w:t>15</w:t>
      </w:r>
      <w:r w:rsidR="004255B3" w:rsidRPr="004255B3">
        <w:rPr>
          <w:rFonts w:eastAsia="Times New Roman"/>
          <w:b/>
          <w:vertAlign w:val="superscript"/>
        </w:rPr>
        <w:t>th</w:t>
      </w:r>
      <w:r w:rsidR="004255B3">
        <w:rPr>
          <w:rFonts w:eastAsia="Times New Roman"/>
          <w:b/>
        </w:rPr>
        <w:t xml:space="preserve"> May</w:t>
      </w:r>
      <w:r w:rsidR="00735E74" w:rsidRPr="00D20403">
        <w:rPr>
          <w:rFonts w:eastAsia="Times New Roman"/>
          <w:b/>
        </w:rPr>
        <w:t xml:space="preserve"> 2023</w:t>
      </w:r>
      <w:r w:rsidRPr="00D20403">
        <w:rPr>
          <w:rFonts w:eastAsia="Times New Roman"/>
        </w:rPr>
        <w:t xml:space="preserve"> Proposed by Cllr</w:t>
      </w:r>
      <w:r w:rsidR="00AC2EF3">
        <w:rPr>
          <w:rFonts w:eastAsia="Times New Roman"/>
        </w:rPr>
        <w:t xml:space="preserve"> McGrath</w:t>
      </w:r>
      <w:r w:rsidR="00A038F8" w:rsidRPr="00D20403">
        <w:rPr>
          <w:rFonts w:eastAsia="Times New Roman"/>
        </w:rPr>
        <w:t xml:space="preserve">, </w:t>
      </w:r>
      <w:r w:rsidR="00663DFA" w:rsidRPr="00D20403">
        <w:rPr>
          <w:rFonts w:eastAsia="Times New Roman"/>
        </w:rPr>
        <w:t xml:space="preserve">seconded by Cllr </w:t>
      </w:r>
      <w:r w:rsidR="00AC2EF3">
        <w:rPr>
          <w:rFonts w:eastAsia="Times New Roman"/>
        </w:rPr>
        <w:t xml:space="preserve">Cooke </w:t>
      </w:r>
      <w:r w:rsidRPr="00D20403">
        <w:rPr>
          <w:rFonts w:eastAsia="Times New Roman"/>
        </w:rPr>
        <w:t xml:space="preserve">and agreed. </w:t>
      </w:r>
    </w:p>
    <w:p w14:paraId="594C2E0D" w14:textId="77777777" w:rsidR="00E275E0" w:rsidRDefault="00E275E0" w:rsidP="00066311">
      <w:pPr>
        <w:pStyle w:val="ListParagraph"/>
        <w:ind w:left="426" w:right="401"/>
      </w:pPr>
    </w:p>
    <w:p w14:paraId="1E8FC38B" w14:textId="77777777" w:rsidR="00C221B9" w:rsidRPr="00C221B9" w:rsidRDefault="00E275E0" w:rsidP="00066311">
      <w:pPr>
        <w:pStyle w:val="ListParagraph"/>
        <w:keepLines/>
        <w:numPr>
          <w:ilvl w:val="0"/>
          <w:numId w:val="13"/>
        </w:numPr>
        <w:shd w:val="clear" w:color="auto" w:fill="FFFFFF"/>
        <w:spacing w:line="240" w:lineRule="auto"/>
        <w:ind w:left="426" w:right="401" w:firstLine="0"/>
        <w:textAlignment w:val="baseline"/>
      </w:pPr>
      <w:r w:rsidRPr="00D20403">
        <w:rPr>
          <w:b/>
          <w:bCs/>
        </w:rPr>
        <w:t>Matters Arising</w:t>
      </w:r>
      <w:r w:rsidR="00FE097F" w:rsidRPr="00D20403">
        <w:rPr>
          <w:b/>
          <w:bCs/>
        </w:rPr>
        <w:t xml:space="preserve"> </w:t>
      </w:r>
    </w:p>
    <w:p w14:paraId="0C4D7408" w14:textId="77777777" w:rsidR="00C221B9" w:rsidRPr="00C221B9" w:rsidRDefault="00C221B9" w:rsidP="00066311">
      <w:pPr>
        <w:pStyle w:val="ListParagraph"/>
        <w:ind w:left="426" w:right="401"/>
        <w:rPr>
          <w:b/>
          <w:bCs/>
        </w:rPr>
      </w:pPr>
    </w:p>
    <w:p w14:paraId="0C333EE9" w14:textId="6F05D7A6" w:rsidR="00E23697" w:rsidRDefault="00973E5C" w:rsidP="00066311">
      <w:pPr>
        <w:keepLines/>
        <w:shd w:val="clear" w:color="auto" w:fill="FFFFFF"/>
        <w:spacing w:line="240" w:lineRule="auto"/>
        <w:ind w:left="426" w:right="401"/>
        <w:textAlignment w:val="baseline"/>
      </w:pPr>
      <w:r w:rsidRPr="00C221B9">
        <w:rPr>
          <w:b/>
          <w:bCs/>
        </w:rPr>
        <w:t>ACTION:</w:t>
      </w:r>
      <w:r>
        <w:t xml:space="preserve"> Cllrs to send Cllr Sumner pictures of flooding at Hinton Springs</w:t>
      </w:r>
      <w:r w:rsidR="002C3AA1" w:rsidRPr="002C3AA1">
        <w:t xml:space="preserve"> and lack</w:t>
      </w:r>
      <w:r w:rsidR="00E23697">
        <w:t xml:space="preserve"> </w:t>
      </w:r>
      <w:r w:rsidR="002C3AA1" w:rsidRPr="002C3AA1">
        <w:t xml:space="preserve">of white </w:t>
      </w:r>
      <w:r w:rsidR="00AC2EF3">
        <w:t>lines.</w:t>
      </w:r>
      <w:r w:rsidR="00680C43">
        <w:t xml:space="preserve"> </w:t>
      </w:r>
    </w:p>
    <w:p w14:paraId="05A394D0" w14:textId="514F468D" w:rsidR="009C1157" w:rsidRDefault="00E23697" w:rsidP="00066311">
      <w:pPr>
        <w:keepLines/>
        <w:shd w:val="clear" w:color="auto" w:fill="FFFFFF"/>
        <w:spacing w:line="240" w:lineRule="auto"/>
        <w:ind w:left="426" w:right="401"/>
        <w:textAlignment w:val="baseline"/>
      </w:pPr>
      <w:r w:rsidRPr="00E23697">
        <w:rPr>
          <w:b/>
          <w:bCs/>
        </w:rPr>
        <w:t>ACTION:</w:t>
      </w:r>
      <w:r>
        <w:t xml:space="preserve"> Cllr Sumner </w:t>
      </w:r>
      <w:r w:rsidR="00AC2EF3">
        <w:t xml:space="preserve">was asked </w:t>
      </w:r>
      <w:r w:rsidR="00CD7F4E">
        <w:t xml:space="preserve">again </w:t>
      </w:r>
      <w:r w:rsidR="00AC2EF3">
        <w:t>to push for enforcement regarding Hinton Springs and Charlbury Cottage</w:t>
      </w:r>
      <w:r>
        <w:t>.</w:t>
      </w:r>
    </w:p>
    <w:p w14:paraId="0ED55E0A" w14:textId="49576212" w:rsidR="00551969" w:rsidRDefault="00551969" w:rsidP="00066311">
      <w:pPr>
        <w:keepLines/>
        <w:shd w:val="clear" w:color="auto" w:fill="FFFFFF"/>
        <w:spacing w:line="240" w:lineRule="auto"/>
        <w:ind w:left="426" w:right="401"/>
        <w:textAlignment w:val="baseline"/>
      </w:pPr>
      <w:r>
        <w:rPr>
          <w:b/>
          <w:bCs/>
        </w:rPr>
        <w:t>ACTION:</w:t>
      </w:r>
      <w:r>
        <w:t xml:space="preserve"> Clerk to write to Kate Bishop at SBC</w:t>
      </w:r>
      <w:r w:rsidR="00A01C68">
        <w:t xml:space="preserve"> (cc’ing</w:t>
      </w:r>
      <w:r>
        <w:t xml:space="preserve"> </w:t>
      </w:r>
      <w:r w:rsidR="00A01C68">
        <w:t xml:space="preserve">CEO Susie Kemp and council leader Jim Robbins) </w:t>
      </w:r>
      <w:r w:rsidR="00B81F68">
        <w:t xml:space="preserve">voicing concern that nothing had been done regarding the illegal dwelling at Hinton Springs and planning issues at Charlbury Cottage and </w:t>
      </w:r>
      <w:r>
        <w:t xml:space="preserve">urging another planning enforcement officer be employed as a matter of urgency.  </w:t>
      </w:r>
    </w:p>
    <w:p w14:paraId="1EC74650" w14:textId="14244B19" w:rsidR="000D2F34" w:rsidRDefault="000D2F34" w:rsidP="00066311">
      <w:pPr>
        <w:keepLines/>
        <w:shd w:val="clear" w:color="auto" w:fill="FFFFFF"/>
        <w:spacing w:line="240" w:lineRule="auto"/>
        <w:ind w:left="426" w:right="401"/>
        <w:textAlignment w:val="baseline"/>
      </w:pPr>
      <w:r>
        <w:rPr>
          <w:b/>
          <w:bCs/>
        </w:rPr>
        <w:t>ACTION:</w:t>
      </w:r>
      <w:r>
        <w:t xml:space="preserve"> Cllr Thomas to give an update on Oxon/Oxen Place at </w:t>
      </w:r>
      <w:proofErr w:type="gramStart"/>
      <w:r>
        <w:t>next</w:t>
      </w:r>
      <w:proofErr w:type="gramEnd"/>
      <w:r>
        <w:t xml:space="preserve"> meeting.</w:t>
      </w:r>
    </w:p>
    <w:p w14:paraId="0BCAB852" w14:textId="24E8CF65" w:rsidR="00551969" w:rsidRDefault="00551969" w:rsidP="00066311">
      <w:pPr>
        <w:keepLines/>
        <w:shd w:val="clear" w:color="auto" w:fill="FFFFFF"/>
        <w:spacing w:line="240" w:lineRule="auto"/>
        <w:ind w:left="426" w:right="401"/>
        <w:textAlignment w:val="baseline"/>
      </w:pPr>
      <w:r>
        <w:rPr>
          <w:b/>
          <w:bCs/>
        </w:rPr>
        <w:t>ACTION:</w:t>
      </w:r>
      <w:r>
        <w:t xml:space="preserve"> Cllr Crisp to aid installation of Charlbury Hill bin.</w:t>
      </w:r>
    </w:p>
    <w:p w14:paraId="3B2FB435" w14:textId="14B2F88A" w:rsidR="00551969" w:rsidRDefault="00551969" w:rsidP="00066311">
      <w:pPr>
        <w:keepLines/>
        <w:shd w:val="clear" w:color="auto" w:fill="FFFFFF"/>
        <w:spacing w:line="240" w:lineRule="auto"/>
        <w:ind w:left="426" w:right="401"/>
        <w:textAlignment w:val="baseline"/>
      </w:pPr>
      <w:r w:rsidRPr="00551969">
        <w:t>Cllr Green reported on SBC’s suggestions on the proposed 20mph zone for Bishopstone.</w:t>
      </w:r>
      <w:r w:rsidR="00B81F68">
        <w:t xml:space="preserve"> He said it seemed sensible to include High Street, Cues </w:t>
      </w:r>
      <w:proofErr w:type="gramStart"/>
      <w:r w:rsidR="00B81F68">
        <w:t>Lane</w:t>
      </w:r>
      <w:proofErr w:type="gramEnd"/>
      <w:r w:rsidR="00B81F68">
        <w:t xml:space="preserve"> and Mount Pleasant to cut down on signage. The idea of extending the distance of the 20mph zone </w:t>
      </w:r>
      <w:r w:rsidR="00A01C68">
        <w:t xml:space="preserve">to West End Lane and the other end of the village </w:t>
      </w:r>
      <w:r w:rsidR="00B81F68">
        <w:t>was discussed.</w:t>
      </w:r>
    </w:p>
    <w:p w14:paraId="5D00FC7F" w14:textId="57668B40" w:rsidR="00A01C68" w:rsidRDefault="00A01C68" w:rsidP="00066311">
      <w:pPr>
        <w:keepLines/>
        <w:shd w:val="clear" w:color="auto" w:fill="FFFFFF"/>
        <w:spacing w:line="240" w:lineRule="auto"/>
        <w:ind w:left="426" w:right="401"/>
        <w:textAlignment w:val="baseline"/>
      </w:pPr>
      <w:r w:rsidRPr="00A01C68">
        <w:rPr>
          <w:b/>
          <w:bCs/>
        </w:rPr>
        <w:t>ACTION:</w:t>
      </w:r>
      <w:r>
        <w:t xml:space="preserve"> </w:t>
      </w:r>
      <w:r w:rsidR="001B109C">
        <w:t xml:space="preserve">Cllr Green to draft a letter for clerk to send to </w:t>
      </w:r>
      <w:r>
        <w:t>Cllr Sumner to relay the PC’s comments to SBC’s designers, including the fact that the PC is prepared to fund a SID.</w:t>
      </w:r>
    </w:p>
    <w:p w14:paraId="60AE6B92" w14:textId="77777777" w:rsidR="001B109C" w:rsidRPr="00551969" w:rsidRDefault="001B109C" w:rsidP="00066311">
      <w:pPr>
        <w:keepLines/>
        <w:shd w:val="clear" w:color="auto" w:fill="FFFFFF"/>
        <w:spacing w:line="240" w:lineRule="auto"/>
        <w:ind w:left="426" w:right="401"/>
        <w:textAlignment w:val="baseline"/>
      </w:pPr>
    </w:p>
    <w:p w14:paraId="4ECA0A96" w14:textId="77777777" w:rsidR="00D20403" w:rsidRDefault="00D20403" w:rsidP="00066311">
      <w:pPr>
        <w:keepLines/>
        <w:shd w:val="clear" w:color="auto" w:fill="FFFFFF"/>
        <w:spacing w:line="240" w:lineRule="auto"/>
        <w:ind w:left="426" w:right="401"/>
        <w:textAlignment w:val="baseline"/>
        <w:rPr>
          <w:b/>
          <w:bCs/>
        </w:rPr>
      </w:pPr>
    </w:p>
    <w:p w14:paraId="3BB41217" w14:textId="3073B7AD" w:rsidR="00346436" w:rsidRPr="00D20403" w:rsidRDefault="00E275E0" w:rsidP="00066311">
      <w:pPr>
        <w:pStyle w:val="ListParagraph"/>
        <w:keepLines/>
        <w:numPr>
          <w:ilvl w:val="0"/>
          <w:numId w:val="13"/>
        </w:numPr>
        <w:shd w:val="clear" w:color="auto" w:fill="FFFFFF"/>
        <w:spacing w:line="240" w:lineRule="auto"/>
        <w:ind w:left="426" w:right="401" w:firstLine="0"/>
        <w:jc w:val="both"/>
        <w:textAlignment w:val="baseline"/>
      </w:pPr>
      <w:r w:rsidRPr="00D20403">
        <w:rPr>
          <w:b/>
          <w:bCs/>
        </w:rPr>
        <w:t>P</w:t>
      </w:r>
      <w:r w:rsidR="008F4DE0" w:rsidRPr="00D20403">
        <w:rPr>
          <w:b/>
          <w:bCs/>
        </w:rPr>
        <w:t>lanning</w:t>
      </w:r>
      <w:r w:rsidRPr="00D20403">
        <w:rPr>
          <w:rFonts w:ascii="ArialMT" w:eastAsiaTheme="minorHAnsi" w:hAnsi="ArialMT" w:cs="ArialMT"/>
          <w:b/>
          <w:bCs/>
          <w:lang w:val="en-GB" w:eastAsia="en-US"/>
        </w:rPr>
        <w:t xml:space="preserve"> </w:t>
      </w:r>
    </w:p>
    <w:p w14:paraId="5EA0621E" w14:textId="77777777" w:rsidR="00377F73" w:rsidRPr="006C3378" w:rsidRDefault="00377F73" w:rsidP="00066311">
      <w:pPr>
        <w:pStyle w:val="ListParagraph"/>
        <w:keepLines/>
        <w:shd w:val="clear" w:color="auto" w:fill="FFFFFF"/>
        <w:suppressAutoHyphens w:val="0"/>
        <w:autoSpaceDE w:val="0"/>
        <w:adjustRightInd w:val="0"/>
        <w:spacing w:line="240" w:lineRule="auto"/>
        <w:ind w:left="426" w:right="401"/>
        <w:textAlignment w:val="baseline"/>
        <w:rPr>
          <w:b/>
          <w:bCs/>
        </w:rPr>
      </w:pPr>
    </w:p>
    <w:p w14:paraId="285FBBFE" w14:textId="1812425D" w:rsidR="001B109C" w:rsidRDefault="00A92421" w:rsidP="00066311">
      <w:pPr>
        <w:pStyle w:val="ListParagraph"/>
        <w:ind w:left="426" w:right="401"/>
      </w:pPr>
      <w:bookmarkStart w:id="0" w:name="_Hlk136963548"/>
      <w:r w:rsidRPr="00116BE9">
        <w:rPr>
          <w:b/>
          <w:bCs/>
        </w:rPr>
        <w:t>S/HOU/23/0498</w:t>
      </w:r>
      <w:r w:rsidRPr="00116BE9">
        <w:t xml:space="preserve"> Erection of a </w:t>
      </w:r>
      <w:proofErr w:type="gramStart"/>
      <w:r w:rsidRPr="00116BE9">
        <w:t xml:space="preserve">two </w:t>
      </w:r>
      <w:proofErr w:type="spellStart"/>
      <w:r w:rsidRPr="00116BE9">
        <w:t>storey</w:t>
      </w:r>
      <w:proofErr w:type="spellEnd"/>
      <w:proofErr w:type="gramEnd"/>
      <w:r w:rsidRPr="00116BE9">
        <w:t xml:space="preserve"> rear extension, erection of a bay window, replacement</w:t>
      </w:r>
      <w:r>
        <w:t xml:space="preserve"> </w:t>
      </w:r>
      <w:r w:rsidRPr="00116BE9">
        <w:t>windows, removal of chimney stack, heat pump installation and associated</w:t>
      </w:r>
      <w:r w:rsidR="001B109C">
        <w:t xml:space="preserve"> l</w:t>
      </w:r>
      <w:r w:rsidRPr="00116BE9">
        <w:t>andscape works</w:t>
      </w:r>
      <w:r>
        <w:t xml:space="preserve"> at</w:t>
      </w:r>
      <w:r w:rsidRPr="00116BE9">
        <w:t>: Hill Manor House, Hatchet Hill</w:t>
      </w:r>
      <w:r>
        <w:t>,</w:t>
      </w:r>
      <w:r w:rsidRPr="00116BE9">
        <w:t xml:space="preserve"> Hinton Parva</w:t>
      </w:r>
      <w:r>
        <w:t>.</w:t>
      </w:r>
      <w:r w:rsidRPr="00116BE9">
        <w:t xml:space="preserve"> </w:t>
      </w:r>
      <w:bookmarkEnd w:id="0"/>
      <w:r w:rsidR="001B109C" w:rsidRPr="001B109C">
        <w:rPr>
          <w:b/>
          <w:bCs/>
        </w:rPr>
        <w:t>ACTION:</w:t>
      </w:r>
      <w:r w:rsidR="001B109C">
        <w:t xml:space="preserve"> Clerk to ask Cllr Thomas for comments and if there are no issues to write to SBC with no objection.</w:t>
      </w:r>
    </w:p>
    <w:p w14:paraId="2266C890" w14:textId="77777777" w:rsidR="00066311" w:rsidRDefault="00A92421" w:rsidP="00066311">
      <w:pPr>
        <w:pStyle w:val="ListParagraph"/>
        <w:ind w:left="426" w:right="401"/>
        <w:rPr>
          <w:b/>
          <w:bCs/>
        </w:rPr>
      </w:pPr>
      <w:r w:rsidRPr="00116BE9">
        <w:rPr>
          <w:b/>
          <w:bCs/>
        </w:rPr>
        <w:t>Comments by 15/6</w:t>
      </w:r>
    </w:p>
    <w:p w14:paraId="47CABB2F" w14:textId="77777777" w:rsidR="00066311" w:rsidRDefault="00A92421" w:rsidP="00066311">
      <w:pPr>
        <w:pStyle w:val="ListParagraph"/>
        <w:ind w:left="426" w:right="401"/>
        <w:rPr>
          <w:b/>
          <w:bCs/>
        </w:rPr>
      </w:pPr>
      <w:r w:rsidRPr="00116BE9">
        <w:rPr>
          <w:b/>
          <w:bCs/>
        </w:rPr>
        <w:t>LATE RECEIPT OF PLANNING NOTIFICATIONS</w:t>
      </w:r>
    </w:p>
    <w:p w14:paraId="3CEF90B9" w14:textId="77777777" w:rsidR="00066311" w:rsidRDefault="00A92421" w:rsidP="00066311">
      <w:pPr>
        <w:pStyle w:val="ListParagraph"/>
        <w:ind w:left="426" w:right="401"/>
        <w:rPr>
          <w:b/>
          <w:bCs/>
        </w:rPr>
      </w:pPr>
      <w:r w:rsidRPr="00643014">
        <w:rPr>
          <w:b/>
          <w:bCs/>
        </w:rPr>
        <w:t>PENDING DETERMINATION</w:t>
      </w:r>
    </w:p>
    <w:p w14:paraId="5255BC86" w14:textId="77777777" w:rsidR="00066311" w:rsidRDefault="00066311" w:rsidP="00066311">
      <w:pPr>
        <w:pStyle w:val="ListParagraph"/>
        <w:ind w:left="426" w:right="401"/>
      </w:pPr>
      <w:r>
        <w:rPr>
          <w:b/>
          <w:bCs/>
        </w:rPr>
        <w:t>S</w:t>
      </w:r>
      <w:r w:rsidR="00A92421" w:rsidRPr="001151D6">
        <w:rPr>
          <w:b/>
          <w:bCs/>
        </w:rPr>
        <w:t>/23/0190</w:t>
      </w:r>
      <w:r w:rsidR="00A92421" w:rsidRPr="001151D6">
        <w:t xml:space="preserve"> Change of use from agricultural to residential land and erection of 1 n</w:t>
      </w:r>
      <w:r>
        <w:t>o.</w:t>
      </w:r>
      <w:r w:rsidR="00A92421">
        <w:t xml:space="preserve"> </w:t>
      </w:r>
      <w:r w:rsidR="00A92421" w:rsidRPr="001151D6">
        <w:t>dwelling (class C3) with detached garage</w:t>
      </w:r>
      <w:r w:rsidR="00A92421">
        <w:t xml:space="preserve"> at l</w:t>
      </w:r>
      <w:r w:rsidR="00A92421" w:rsidRPr="001151D6">
        <w:t xml:space="preserve">and </w:t>
      </w:r>
      <w:r w:rsidR="00A92421">
        <w:t>a</w:t>
      </w:r>
      <w:r w:rsidR="00A92421" w:rsidRPr="001151D6">
        <w:t xml:space="preserve">djacent </w:t>
      </w:r>
      <w:r w:rsidR="00A92421">
        <w:t>t</w:t>
      </w:r>
      <w:r w:rsidR="00A92421" w:rsidRPr="001151D6">
        <w:t xml:space="preserve">o Westhill House, </w:t>
      </w:r>
      <w:proofErr w:type="spellStart"/>
      <w:r w:rsidR="00A92421">
        <w:t>Hinton</w:t>
      </w:r>
      <w:r w:rsidR="00A92421" w:rsidRPr="001151D6">
        <w:t>Parva</w:t>
      </w:r>
      <w:proofErr w:type="spellEnd"/>
      <w:r w:rsidR="00A92421">
        <w:t>.</w:t>
      </w:r>
      <w:r w:rsidR="00A92421">
        <w:rPr>
          <w:b/>
          <w:bCs/>
        </w:rPr>
        <w:t xml:space="preserve">     </w:t>
      </w:r>
      <w:r w:rsidR="00A92421" w:rsidRPr="004146A4">
        <w:rPr>
          <w:b/>
          <w:bCs/>
        </w:rPr>
        <w:t>S/AMEND/22/1808/RACH</w:t>
      </w:r>
      <w:r w:rsidR="00A92421">
        <w:t xml:space="preserve"> Non-material amendment to previous permission S/20/0415 –     Changes to face masonry brick type.</w:t>
      </w:r>
    </w:p>
    <w:p w14:paraId="685A724D" w14:textId="7911B01C" w:rsidR="00A92421" w:rsidRPr="00436394" w:rsidRDefault="00A92421" w:rsidP="00066311">
      <w:pPr>
        <w:pStyle w:val="ListParagraph"/>
        <w:ind w:left="426" w:right="401"/>
      </w:pPr>
      <w:r w:rsidRPr="00643014">
        <w:rPr>
          <w:b/>
          <w:bCs/>
        </w:rPr>
        <w:t xml:space="preserve">Redlands Eastern Villages </w:t>
      </w:r>
      <w:r w:rsidRPr="00643014">
        <w:rPr>
          <w:bCs/>
        </w:rPr>
        <w:t>applications numbers S/RES/21/0584/</w:t>
      </w:r>
      <w:proofErr w:type="gramStart"/>
      <w:r w:rsidRPr="00643014">
        <w:rPr>
          <w:bCs/>
        </w:rPr>
        <w:t>EDSN</w:t>
      </w:r>
      <w:r w:rsidRPr="00643014">
        <w:t xml:space="preserve">; </w:t>
      </w:r>
      <w:r>
        <w:rPr>
          <w:bCs/>
        </w:rPr>
        <w:t xml:space="preserve">  </w:t>
      </w:r>
      <w:proofErr w:type="gramEnd"/>
      <w:r>
        <w:rPr>
          <w:bCs/>
        </w:rPr>
        <w:t xml:space="preserve">   </w:t>
      </w:r>
      <w:r w:rsidRPr="00643014">
        <w:rPr>
          <w:bCs/>
        </w:rPr>
        <w:t>S/RES/21/0607/EDSN</w:t>
      </w:r>
      <w:r w:rsidRPr="00643014">
        <w:t xml:space="preserve">; </w:t>
      </w:r>
      <w:r w:rsidRPr="00643014">
        <w:rPr>
          <w:bCs/>
        </w:rPr>
        <w:t>S/RES/21/0498/EDSN</w:t>
      </w:r>
      <w:r w:rsidRPr="00643014">
        <w:t xml:space="preserve">; </w:t>
      </w:r>
      <w:r w:rsidRPr="00643014">
        <w:rPr>
          <w:bCs/>
        </w:rPr>
        <w:t>S/RES/21/0867/EDSN</w:t>
      </w:r>
      <w:r>
        <w:t xml:space="preserve"> </w:t>
      </w:r>
      <w:r w:rsidRPr="00643014">
        <w:t>Redlands Phase</w:t>
      </w:r>
      <w:r>
        <w:t xml:space="preserve"> </w:t>
      </w:r>
      <w:r w:rsidRPr="00643014">
        <w:t>2</w:t>
      </w:r>
      <w:r>
        <w:t xml:space="preserve"> </w:t>
      </w:r>
      <w:r w:rsidRPr="00DE7CCA">
        <w:rPr>
          <w:rFonts w:ascii="ArialMT" w:eastAsiaTheme="minorHAnsi" w:hAnsi="ArialMT" w:cs="ArialMT"/>
        </w:rPr>
        <w:t>S/OUT/22/1415</w:t>
      </w:r>
      <w:r>
        <w:rPr>
          <w:rFonts w:ascii="ArialMT" w:eastAsiaTheme="minorHAnsi" w:hAnsi="ArialMT" w:cs="ArialMT"/>
        </w:rPr>
        <w:t xml:space="preserve">, </w:t>
      </w:r>
      <w:r>
        <w:t xml:space="preserve">S/RES/23/0026/EDSN; </w:t>
      </w:r>
      <w:proofErr w:type="spellStart"/>
      <w:r w:rsidRPr="00436394">
        <w:rPr>
          <w:b/>
          <w:bCs/>
        </w:rPr>
        <w:t>Lotmead</w:t>
      </w:r>
      <w:proofErr w:type="spellEnd"/>
      <w:r w:rsidRPr="00436394">
        <w:rPr>
          <w:b/>
          <w:bCs/>
        </w:rPr>
        <w:t xml:space="preserve"> </w:t>
      </w:r>
      <w:r w:rsidRPr="00436394">
        <w:t>S/23/0438</w:t>
      </w:r>
      <w:r>
        <w:t>;</w:t>
      </w:r>
    </w:p>
    <w:p w14:paraId="70DFEAA8" w14:textId="77777777" w:rsidR="00A92421" w:rsidRPr="00387B9F" w:rsidRDefault="00A92421" w:rsidP="00066311">
      <w:pPr>
        <w:suppressAutoHyphens w:val="0"/>
        <w:autoSpaceDE w:val="0"/>
        <w:adjustRightInd w:val="0"/>
        <w:spacing w:line="240" w:lineRule="auto"/>
        <w:ind w:left="426" w:right="401"/>
      </w:pPr>
      <w:proofErr w:type="spellStart"/>
      <w:r w:rsidRPr="00436394">
        <w:rPr>
          <w:b/>
          <w:bCs/>
        </w:rPr>
        <w:t>Foxbridge</w:t>
      </w:r>
      <w:proofErr w:type="spellEnd"/>
      <w:r w:rsidRPr="00436394">
        <w:rPr>
          <w:b/>
          <w:bCs/>
        </w:rPr>
        <w:t xml:space="preserve"> </w:t>
      </w:r>
      <w:r w:rsidRPr="00436394">
        <w:t>S/OUT/20/0160</w:t>
      </w:r>
      <w:r>
        <w:t xml:space="preserve">; </w:t>
      </w:r>
      <w:r>
        <w:rPr>
          <w:b/>
          <w:bCs/>
        </w:rPr>
        <w:t xml:space="preserve">New Eastern Villages </w:t>
      </w:r>
      <w:r w:rsidRPr="00436394">
        <w:t>S/OUT/23/0456</w:t>
      </w:r>
    </w:p>
    <w:p w14:paraId="593A2471" w14:textId="77777777" w:rsidR="00A92421" w:rsidRPr="001519F6" w:rsidRDefault="00A92421" w:rsidP="00066311">
      <w:pPr>
        <w:spacing w:line="240" w:lineRule="auto"/>
        <w:ind w:left="426" w:right="401"/>
      </w:pPr>
      <w:r w:rsidRPr="001519F6">
        <w:rPr>
          <w:b/>
          <w:bCs/>
        </w:rPr>
        <w:t>S/LBC/23/0392</w:t>
      </w:r>
      <w:r w:rsidRPr="001519F6">
        <w:t xml:space="preserve"> Erection of a detached outbuilding/ home office. At: </w:t>
      </w:r>
      <w:proofErr w:type="spellStart"/>
      <w:r w:rsidRPr="001519F6">
        <w:t>Hergest</w:t>
      </w:r>
      <w:proofErr w:type="spellEnd"/>
      <w:r w:rsidRPr="001519F6">
        <w:t xml:space="preserve"> Ridge, Cues Lane</w:t>
      </w:r>
      <w:r>
        <w:t>,</w:t>
      </w:r>
      <w:r w:rsidRPr="001519F6">
        <w:t xml:space="preserve"> Bishopstone. </w:t>
      </w:r>
    </w:p>
    <w:p w14:paraId="2694F52B" w14:textId="7E6B053D" w:rsidR="00A92421" w:rsidRDefault="00A92421" w:rsidP="00066311">
      <w:pPr>
        <w:pStyle w:val="Header"/>
        <w:tabs>
          <w:tab w:val="left" w:pos="426"/>
          <w:tab w:val="left" w:pos="720"/>
        </w:tabs>
        <w:ind w:left="426" w:right="401"/>
      </w:pPr>
      <w:r w:rsidRPr="00CB4F7E">
        <w:rPr>
          <w:b/>
          <w:bCs/>
        </w:rPr>
        <w:lastRenderedPageBreak/>
        <w:t>S/AMEND/23/0421/JP</w:t>
      </w:r>
      <w:r>
        <w:t xml:space="preserve"> </w:t>
      </w:r>
      <w:proofErr w:type="spellStart"/>
      <w:r>
        <w:t>Netherwater</w:t>
      </w:r>
      <w:proofErr w:type="spellEnd"/>
      <w:r>
        <w:t>, City Corner, Hinton Parva, Non-Material Amendment to previously approved Planning Permission S/22/0401 - relating to the orientation of the roof gables.</w:t>
      </w:r>
    </w:p>
    <w:p w14:paraId="3B8E3E99" w14:textId="77777777" w:rsidR="00A92421" w:rsidRPr="00263B93" w:rsidRDefault="00A92421" w:rsidP="00066311">
      <w:pPr>
        <w:suppressAutoHyphens w:val="0"/>
        <w:autoSpaceDE w:val="0"/>
        <w:adjustRightInd w:val="0"/>
        <w:spacing w:line="240" w:lineRule="auto"/>
        <w:ind w:left="426" w:right="401"/>
        <w:rPr>
          <w:rFonts w:eastAsiaTheme="minorHAnsi"/>
          <w:b/>
          <w:lang w:val="en-GB" w:eastAsia="en-US"/>
        </w:rPr>
      </w:pPr>
      <w:r w:rsidRPr="00263B93">
        <w:rPr>
          <w:rFonts w:eastAsiaTheme="minorHAnsi"/>
          <w:b/>
          <w:lang w:val="en-GB" w:eastAsia="en-US"/>
        </w:rPr>
        <w:t>GRANTED</w:t>
      </w:r>
    </w:p>
    <w:p w14:paraId="5B045477" w14:textId="77777777" w:rsidR="00A92421" w:rsidRDefault="00A92421" w:rsidP="00066311">
      <w:pPr>
        <w:pStyle w:val="ListParagraph"/>
        <w:ind w:left="426" w:right="401"/>
      </w:pPr>
      <w:r w:rsidRPr="009225D4">
        <w:rPr>
          <w:b/>
          <w:bCs/>
        </w:rPr>
        <w:t>S/HOU/22/0892</w:t>
      </w:r>
      <w:r w:rsidRPr="00E901B1">
        <w:t xml:space="preserve"> Erection of two-</w:t>
      </w:r>
      <w:proofErr w:type="spellStart"/>
      <w:r w:rsidRPr="00E901B1">
        <w:t>storey</w:t>
      </w:r>
      <w:proofErr w:type="spellEnd"/>
      <w:r w:rsidRPr="00E901B1">
        <w:t xml:space="preserve"> side and front extension</w:t>
      </w:r>
      <w:r>
        <w:t xml:space="preserve"> a</w:t>
      </w:r>
      <w:r w:rsidRPr="00E901B1">
        <w:t xml:space="preserve">t: 2 Grove Cottages, </w:t>
      </w:r>
    </w:p>
    <w:p w14:paraId="33D1A196" w14:textId="77777777" w:rsidR="00066311" w:rsidRDefault="00A92421" w:rsidP="00066311">
      <w:pPr>
        <w:ind w:left="426" w:right="401"/>
        <w:rPr>
          <w:rFonts w:ascii="Arial-BoldMT" w:eastAsiaTheme="minorHAnsi" w:hAnsi="Arial-BoldMT" w:cs="Arial-BoldMT"/>
        </w:rPr>
      </w:pPr>
      <w:r>
        <w:t xml:space="preserve"> </w:t>
      </w:r>
      <w:r w:rsidRPr="00E901B1">
        <w:t>Hinton Parva Lane Hinton Parva</w:t>
      </w:r>
      <w:r w:rsidRPr="009225D4">
        <w:rPr>
          <w:rFonts w:ascii="Arial-BoldMT" w:eastAsiaTheme="minorHAnsi" w:hAnsi="Arial-BoldMT" w:cs="Arial-BoldMT"/>
          <w:b/>
          <w:bCs/>
        </w:rPr>
        <w:t>.</w:t>
      </w:r>
      <w:r>
        <w:rPr>
          <w:rFonts w:ascii="Arial-BoldMT" w:eastAsiaTheme="minorHAnsi" w:hAnsi="Arial-BoldMT" w:cs="Arial-BoldMT"/>
          <w:b/>
          <w:bCs/>
        </w:rPr>
        <w:t xml:space="preserve"> </w:t>
      </w:r>
      <w:r w:rsidRPr="009225D4">
        <w:rPr>
          <w:rFonts w:ascii="Arial-BoldMT" w:eastAsiaTheme="minorHAnsi" w:hAnsi="Arial-BoldMT" w:cs="Arial-BoldMT"/>
        </w:rPr>
        <w:t>Revised documents.</w:t>
      </w:r>
    </w:p>
    <w:p w14:paraId="56CCF464" w14:textId="22FBE01E" w:rsidR="00A92421" w:rsidRDefault="00A92421" w:rsidP="00066311">
      <w:pPr>
        <w:ind w:left="426" w:right="401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APPEAL</w:t>
      </w:r>
    </w:p>
    <w:p w14:paraId="0FC891C6" w14:textId="77777777" w:rsidR="00A92421" w:rsidRDefault="00A92421" w:rsidP="00066311">
      <w:pPr>
        <w:ind w:left="426" w:right="401"/>
      </w:pPr>
      <w:r w:rsidRPr="00841F00">
        <w:rPr>
          <w:b/>
          <w:bCs/>
        </w:rPr>
        <w:t>S/21/1291</w:t>
      </w:r>
      <w:r w:rsidRPr="00841F00">
        <w:t xml:space="preserve"> Erection of 2no. dwellings and associated works</w:t>
      </w:r>
      <w:r>
        <w:t xml:space="preserve"> </w:t>
      </w:r>
      <w:proofErr w:type="gramStart"/>
      <w:r>
        <w:t>at</w:t>
      </w:r>
      <w:proofErr w:type="gramEnd"/>
      <w:r>
        <w:t xml:space="preserve"> l</w:t>
      </w:r>
      <w:r w:rsidRPr="00841F00">
        <w:t xml:space="preserve">and </w:t>
      </w:r>
      <w:r>
        <w:t>a</w:t>
      </w:r>
      <w:r w:rsidRPr="00841F00">
        <w:t xml:space="preserve">djacent </w:t>
      </w:r>
      <w:r>
        <w:t>t</w:t>
      </w:r>
      <w:r w:rsidRPr="00841F00">
        <w:t xml:space="preserve">o Manor Down Farm, </w:t>
      </w:r>
      <w:proofErr w:type="spellStart"/>
      <w:r w:rsidRPr="00841F00">
        <w:t>Whatleys</w:t>
      </w:r>
      <w:proofErr w:type="spellEnd"/>
      <w:r w:rsidRPr="00841F00">
        <w:t xml:space="preserve"> Orchard, Bishopstone</w:t>
      </w:r>
      <w:r>
        <w:t xml:space="preserve">. </w:t>
      </w:r>
    </w:p>
    <w:p w14:paraId="747B1D2B" w14:textId="321AF235" w:rsidR="004F0C0A" w:rsidRPr="004F0C0A" w:rsidRDefault="004F0C0A" w:rsidP="00066311">
      <w:pPr>
        <w:ind w:left="426" w:right="401"/>
        <w:rPr>
          <w:b/>
        </w:rPr>
      </w:pPr>
      <w:r w:rsidRPr="004F0C0A">
        <w:rPr>
          <w:b/>
        </w:rPr>
        <w:t>OTHER PLANNING MATTERS</w:t>
      </w:r>
    </w:p>
    <w:p w14:paraId="3FF6058C" w14:textId="1A78C056" w:rsidR="004255B3" w:rsidRPr="008E2BD3" w:rsidRDefault="001B109C" w:rsidP="00066311">
      <w:pPr>
        <w:ind w:left="426" w:right="401"/>
      </w:pPr>
      <w:r w:rsidRPr="001B109C">
        <w:t>Cllr Crisp commented on a copper beech being felled</w:t>
      </w:r>
      <w:r>
        <w:t xml:space="preserve"> and </w:t>
      </w:r>
      <w:r w:rsidR="00D70B36">
        <w:t xml:space="preserve">pointed out the PC is not consulted on tree works. </w:t>
      </w:r>
    </w:p>
    <w:p w14:paraId="6CF8A4CD" w14:textId="76CBD1B8" w:rsidR="00A16675" w:rsidRDefault="00680C43" w:rsidP="00066311">
      <w:pPr>
        <w:ind w:left="426" w:right="401"/>
      </w:pPr>
      <w:r w:rsidRPr="008E2BD3">
        <w:t>.</w:t>
      </w:r>
    </w:p>
    <w:p w14:paraId="32B6B42E" w14:textId="67509012" w:rsidR="00A16675" w:rsidRPr="00A16675" w:rsidRDefault="00A16675" w:rsidP="00066311">
      <w:pPr>
        <w:pStyle w:val="ListParagraph"/>
        <w:numPr>
          <w:ilvl w:val="0"/>
          <w:numId w:val="13"/>
        </w:numPr>
        <w:ind w:left="426" w:right="401" w:firstLine="0"/>
        <w:rPr>
          <w:b/>
        </w:rPr>
      </w:pPr>
      <w:r w:rsidRPr="00A16675">
        <w:rPr>
          <w:b/>
        </w:rPr>
        <w:t xml:space="preserve">Report from Ward Cllr Gary Sumner </w:t>
      </w:r>
    </w:p>
    <w:p w14:paraId="19F431F8" w14:textId="79DB6F86" w:rsidR="00D70B36" w:rsidRDefault="00D70B36" w:rsidP="00066311">
      <w:pPr>
        <w:ind w:left="426" w:right="401"/>
      </w:pPr>
      <w:r>
        <w:t xml:space="preserve">Rural verge cutting: </w:t>
      </w:r>
      <w:r w:rsidR="00A53F30">
        <w:t xml:space="preserve">Cllr Sumner explained </w:t>
      </w:r>
      <w:r w:rsidR="00CD7F4E">
        <w:t>verges</w:t>
      </w:r>
      <w:r>
        <w:t xml:space="preserve"> are being </w:t>
      </w:r>
      <w:r w:rsidR="004F0C0A">
        <w:t>“</w:t>
      </w:r>
      <w:r>
        <w:t>rewilded</w:t>
      </w:r>
      <w:r w:rsidR="004F0C0A">
        <w:t>”</w:t>
      </w:r>
      <w:r>
        <w:t xml:space="preserve"> and will only be cut ba</w:t>
      </w:r>
      <w:r w:rsidR="004F0C0A">
        <w:t xml:space="preserve">ck one </w:t>
      </w:r>
      <w:proofErr w:type="spellStart"/>
      <w:r w:rsidR="004F0C0A">
        <w:t>metre</w:t>
      </w:r>
      <w:proofErr w:type="spellEnd"/>
      <w:r w:rsidR="004F0C0A">
        <w:t xml:space="preserve"> when there are </w:t>
      </w:r>
      <w:proofErr w:type="spellStart"/>
      <w:r w:rsidR="004F0C0A">
        <w:t>visI</w:t>
      </w:r>
      <w:r>
        <w:t>bility</w:t>
      </w:r>
      <w:proofErr w:type="spellEnd"/>
      <w:r>
        <w:t xml:space="preserve"> issues. He </w:t>
      </w:r>
      <w:r w:rsidR="004F0C0A">
        <w:t xml:space="preserve">made note of problem areas </w:t>
      </w:r>
      <w:r>
        <w:t>in the parish</w:t>
      </w:r>
      <w:r w:rsidR="00CD7F4E">
        <w:t xml:space="preserve"> to pass on to SBC</w:t>
      </w:r>
      <w:r>
        <w:t>.</w:t>
      </w:r>
    </w:p>
    <w:p w14:paraId="6E5ED86A" w14:textId="07C7D95F" w:rsidR="008F4DE0" w:rsidRPr="00AC58F3" w:rsidRDefault="008F4DE0" w:rsidP="00066311">
      <w:pPr>
        <w:pStyle w:val="Default"/>
        <w:spacing w:after="49"/>
        <w:ind w:left="426" w:right="401"/>
        <w:rPr>
          <w:rFonts w:ascii="Arial" w:hAnsi="Arial" w:cs="Arial"/>
          <w:sz w:val="22"/>
          <w:szCs w:val="22"/>
        </w:rPr>
      </w:pPr>
    </w:p>
    <w:p w14:paraId="33D53D7C" w14:textId="13FF5DF7" w:rsidR="004255B3" w:rsidRPr="00377C35" w:rsidRDefault="004255B3" w:rsidP="00066311">
      <w:pPr>
        <w:pStyle w:val="Default"/>
        <w:numPr>
          <w:ilvl w:val="0"/>
          <w:numId w:val="13"/>
        </w:numPr>
        <w:spacing w:after="49"/>
        <w:ind w:left="426" w:right="401" w:firstLine="0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AGAR</w:t>
      </w:r>
      <w:r w:rsidR="00377C3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148D53A0" w14:textId="2E3907E7" w:rsidR="00377C35" w:rsidRPr="003C637B" w:rsidRDefault="00377C35" w:rsidP="00066311">
      <w:pPr>
        <w:pStyle w:val="Default"/>
        <w:spacing w:after="49"/>
        <w:ind w:left="426" w:right="401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RFO presented the AGAR forms which were approved by councillors, proposed by Cllr</w:t>
      </w:r>
      <w:r w:rsidR="00932F1D">
        <w:rPr>
          <w:rFonts w:ascii="Arial" w:hAnsi="Arial" w:cs="Arial"/>
          <w:color w:val="auto"/>
          <w:sz w:val="22"/>
          <w:szCs w:val="22"/>
        </w:rPr>
        <w:t xml:space="preserve"> Crisp</w:t>
      </w:r>
      <w:r>
        <w:rPr>
          <w:rFonts w:ascii="Arial" w:hAnsi="Arial" w:cs="Arial"/>
          <w:color w:val="auto"/>
          <w:sz w:val="22"/>
          <w:szCs w:val="22"/>
        </w:rPr>
        <w:t>, seconded by Cllr</w:t>
      </w:r>
      <w:r w:rsidR="00932F1D">
        <w:rPr>
          <w:rFonts w:ascii="Arial" w:hAnsi="Arial" w:cs="Arial"/>
          <w:color w:val="auto"/>
          <w:sz w:val="22"/>
          <w:szCs w:val="22"/>
        </w:rPr>
        <w:t xml:space="preserve"> Green</w:t>
      </w:r>
      <w:r>
        <w:rPr>
          <w:rFonts w:ascii="Arial" w:hAnsi="Arial" w:cs="Arial"/>
          <w:color w:val="auto"/>
          <w:sz w:val="22"/>
          <w:szCs w:val="22"/>
        </w:rPr>
        <w:t>, and signed by the Chair and RFO. Sincere thanks were given to parishioner Paul Bailey who performed the internal audit.</w:t>
      </w:r>
    </w:p>
    <w:p w14:paraId="0CCDD13B" w14:textId="20AFC5B5" w:rsidR="00377C35" w:rsidRDefault="00377C35" w:rsidP="00066311">
      <w:pPr>
        <w:pStyle w:val="Default"/>
        <w:spacing w:after="49"/>
        <w:ind w:left="426" w:right="401"/>
        <w:rPr>
          <w:rFonts w:ascii="Arial" w:hAnsi="Arial" w:cs="Arial"/>
          <w:color w:val="auto"/>
          <w:sz w:val="22"/>
          <w:szCs w:val="22"/>
        </w:rPr>
      </w:pPr>
      <w:r w:rsidRPr="004F2793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Clerk to submit Certificate of Exemption to external auditor and commence the public rights period</w:t>
      </w:r>
      <w:r w:rsidR="00932F1D">
        <w:rPr>
          <w:rFonts w:ascii="Arial" w:hAnsi="Arial" w:cs="Arial"/>
          <w:color w:val="auto"/>
          <w:sz w:val="22"/>
          <w:szCs w:val="22"/>
        </w:rPr>
        <w:t xml:space="preserve"> which will run from June 6</w:t>
      </w:r>
      <w:r w:rsidR="00932F1D" w:rsidRPr="00932F1D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932F1D">
        <w:rPr>
          <w:rFonts w:ascii="Arial" w:hAnsi="Arial" w:cs="Arial"/>
          <w:color w:val="auto"/>
          <w:sz w:val="22"/>
          <w:szCs w:val="22"/>
        </w:rPr>
        <w:t xml:space="preserve"> to July 17th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2722FD3A" w14:textId="4DC8CFE0" w:rsidR="00A53F30" w:rsidRDefault="00A53F30" w:rsidP="00066311">
      <w:pPr>
        <w:pStyle w:val="Default"/>
        <w:spacing w:after="49"/>
        <w:ind w:left="426" w:right="40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Cllr Crisp to put paperwork on website.</w:t>
      </w:r>
      <w:r w:rsidR="00932F1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EE08F70" w14:textId="77777777" w:rsidR="00377C35" w:rsidRPr="00CC5852" w:rsidRDefault="00377C35" w:rsidP="00066311">
      <w:pPr>
        <w:pStyle w:val="Default"/>
        <w:spacing w:after="49"/>
        <w:ind w:left="426" w:right="401"/>
        <w:rPr>
          <w:rFonts w:ascii="Arial" w:hAnsi="Arial" w:cs="Arial"/>
          <w:b/>
          <w:bCs/>
          <w:color w:val="auto"/>
          <w:sz w:val="22"/>
          <w:szCs w:val="22"/>
        </w:rPr>
      </w:pPr>
      <w:r w:rsidRPr="004F2793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Cllr Crisp to obtain honorarium for Mr Bailey.</w:t>
      </w:r>
    </w:p>
    <w:p w14:paraId="44A2CE48" w14:textId="77777777" w:rsidR="004255B3" w:rsidRPr="004255B3" w:rsidRDefault="004255B3" w:rsidP="00066311">
      <w:pPr>
        <w:pStyle w:val="Default"/>
        <w:spacing w:after="49"/>
        <w:ind w:left="426" w:right="401"/>
        <w:rPr>
          <w:b/>
          <w:bCs/>
        </w:rPr>
      </w:pPr>
    </w:p>
    <w:p w14:paraId="3E64D710" w14:textId="77777777" w:rsidR="00066311" w:rsidRPr="00066311" w:rsidRDefault="008F4DE0" w:rsidP="00D22A60">
      <w:pPr>
        <w:pStyle w:val="Default"/>
        <w:numPr>
          <w:ilvl w:val="0"/>
          <w:numId w:val="13"/>
        </w:numPr>
        <w:spacing w:after="49"/>
        <w:ind w:left="426" w:right="401" w:firstLine="0"/>
      </w:pPr>
      <w:r w:rsidRPr="00066311"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16E43F7B" w14:textId="3E68A96A" w:rsidR="004409EB" w:rsidRPr="00066311" w:rsidRDefault="00066311" w:rsidP="00066311">
      <w:r>
        <w:t xml:space="preserve">       </w:t>
      </w:r>
      <w:r w:rsidR="008F4DE0" w:rsidRPr="00066311">
        <w:rPr>
          <w:b/>
          <w:bCs/>
        </w:rPr>
        <w:t>Finance</w:t>
      </w:r>
      <w:r w:rsidR="008F4DE0" w:rsidRPr="00066311">
        <w:t xml:space="preserve"> </w:t>
      </w:r>
      <w:r w:rsidR="007C5030" w:rsidRPr="00066311">
        <w:t xml:space="preserve">Nothing to report.  </w:t>
      </w:r>
    </w:p>
    <w:p w14:paraId="5D6B2053" w14:textId="5E70BA62" w:rsidR="005B5C8E" w:rsidRDefault="008F4DE0" w:rsidP="00066311">
      <w:pPr>
        <w:ind w:left="426" w:right="401"/>
        <w:rPr>
          <w:rFonts w:eastAsia="Times New Roman"/>
        </w:rPr>
      </w:pPr>
      <w:r w:rsidRPr="00C21C03">
        <w:rPr>
          <w:rFonts w:eastAsia="Times New Roman"/>
          <w:b/>
          <w:bCs/>
        </w:rPr>
        <w:t>Footpaths and Highways</w:t>
      </w:r>
      <w:r w:rsidR="004361B1">
        <w:t xml:space="preserve"> </w:t>
      </w:r>
      <w:r w:rsidR="00932F1D" w:rsidRPr="00932F1D">
        <w:rPr>
          <w:rFonts w:eastAsia="Times New Roman"/>
          <w:b/>
          <w:bCs/>
        </w:rPr>
        <w:t>ACTION:</w:t>
      </w:r>
      <w:r w:rsidR="00932F1D">
        <w:rPr>
          <w:rFonts w:eastAsia="Times New Roman"/>
        </w:rPr>
        <w:t xml:space="preserve"> Clerk to let the </w:t>
      </w:r>
      <w:proofErr w:type="spellStart"/>
      <w:r w:rsidR="00932F1D">
        <w:rPr>
          <w:rFonts w:eastAsia="Times New Roman"/>
        </w:rPr>
        <w:t>lengthman</w:t>
      </w:r>
      <w:proofErr w:type="spellEnd"/>
      <w:r w:rsidR="00932F1D">
        <w:rPr>
          <w:rFonts w:eastAsia="Times New Roman"/>
        </w:rPr>
        <w:t xml:space="preserve"> know </w:t>
      </w:r>
      <w:bookmarkStart w:id="1" w:name="_Hlk136964030"/>
      <w:r w:rsidR="00932F1D">
        <w:rPr>
          <w:rFonts w:eastAsia="Times New Roman"/>
        </w:rPr>
        <w:t>that grass has become overgrown in Hinton Parva, especially on the steps on the path from the churchyard</w:t>
      </w:r>
      <w:bookmarkEnd w:id="1"/>
      <w:r w:rsidR="004F0C0A">
        <w:rPr>
          <w:rFonts w:eastAsia="Times New Roman"/>
        </w:rPr>
        <w:t xml:space="preserve"> to Icknield Way.</w:t>
      </w:r>
    </w:p>
    <w:p w14:paraId="7DDABBD8" w14:textId="25AB3511" w:rsidR="007C5030" w:rsidRDefault="007C5030" w:rsidP="00066311">
      <w:pPr>
        <w:ind w:left="426" w:right="401"/>
      </w:pPr>
      <w:r>
        <w:rPr>
          <w:rFonts w:eastAsia="Times New Roman"/>
          <w:b/>
          <w:bCs/>
        </w:rPr>
        <w:t>ACTION:</w:t>
      </w:r>
      <w:r>
        <w:t xml:space="preserve"> Cllr Cooke</w:t>
      </w:r>
      <w:r w:rsidR="00B43F94">
        <w:t xml:space="preserve"> </w:t>
      </w:r>
      <w:r w:rsidR="004F0C0A">
        <w:t xml:space="preserve">was </w:t>
      </w:r>
      <w:r w:rsidR="00B43F94">
        <w:t>thanked for volunteering</w:t>
      </w:r>
      <w:r>
        <w:t xml:space="preserve"> to cut back vegetation obscuring </w:t>
      </w:r>
      <w:r w:rsidR="00B43F94">
        <w:t xml:space="preserve">the </w:t>
      </w:r>
      <w:r>
        <w:t>20mph sign near Church Walk.</w:t>
      </w:r>
    </w:p>
    <w:p w14:paraId="39CBF126" w14:textId="6C1B8B3D" w:rsidR="00DB3D84" w:rsidRPr="006065DE" w:rsidRDefault="008F4DE0" w:rsidP="00066311">
      <w:pPr>
        <w:spacing w:line="240" w:lineRule="auto"/>
        <w:ind w:left="426" w:right="401"/>
        <w:rPr>
          <w:rFonts w:eastAsia="Times New Roman"/>
        </w:rPr>
      </w:pPr>
      <w:r w:rsidRPr="00C21C03">
        <w:rPr>
          <w:rFonts w:eastAsia="Times New Roman"/>
          <w:b/>
          <w:bCs/>
        </w:rPr>
        <w:t xml:space="preserve">Pond &amp; </w:t>
      </w:r>
      <w:r w:rsidR="001322B1" w:rsidRPr="00C21C03">
        <w:rPr>
          <w:rFonts w:eastAsia="Times New Roman"/>
          <w:b/>
          <w:bCs/>
        </w:rPr>
        <w:t>I</w:t>
      </w:r>
      <w:r w:rsidRPr="00C21C03">
        <w:rPr>
          <w:rFonts w:eastAsia="Times New Roman"/>
          <w:b/>
          <w:bCs/>
        </w:rPr>
        <w:t>sland</w:t>
      </w:r>
      <w:r w:rsidRPr="00C21C03">
        <w:rPr>
          <w:rFonts w:eastAsia="Times New Roman"/>
        </w:rPr>
        <w:t xml:space="preserve"> </w:t>
      </w:r>
      <w:r w:rsidR="00CF5A7F">
        <w:rPr>
          <w:rFonts w:eastAsia="Times New Roman"/>
        </w:rPr>
        <w:t>Nothing to report</w:t>
      </w:r>
      <w:r w:rsidR="00D6436F">
        <w:rPr>
          <w:rFonts w:eastAsia="Times New Roman"/>
        </w:rPr>
        <w:t>.</w:t>
      </w:r>
    </w:p>
    <w:p w14:paraId="46DF226A" w14:textId="77777777" w:rsidR="00066311" w:rsidRDefault="008F4DE0" w:rsidP="00066311">
      <w:pPr>
        <w:spacing w:line="240" w:lineRule="auto"/>
        <w:ind w:left="426" w:right="401"/>
        <w:jc w:val="both"/>
      </w:pPr>
      <w:r w:rsidRPr="00C21C03">
        <w:rPr>
          <w:rFonts w:eastAsia="Times New Roman"/>
          <w:b/>
          <w:bCs/>
        </w:rPr>
        <w:t>Hinton Parva Village Hall</w:t>
      </w:r>
      <w:r w:rsidRPr="00C21C03">
        <w:rPr>
          <w:rFonts w:eastAsia="Times New Roman"/>
        </w:rPr>
        <w:t xml:space="preserve"> </w:t>
      </w:r>
      <w:r w:rsidR="004361B1">
        <w:t>Nothing to report</w:t>
      </w:r>
      <w:r w:rsidR="00ED5A23">
        <w:t>.</w:t>
      </w:r>
    </w:p>
    <w:p w14:paraId="517D2135" w14:textId="79380748" w:rsidR="008F4DE0" w:rsidRDefault="008F4DE0" w:rsidP="00066311">
      <w:pPr>
        <w:spacing w:line="240" w:lineRule="auto"/>
        <w:ind w:left="426" w:right="401"/>
        <w:jc w:val="both"/>
      </w:pPr>
      <w:r w:rsidRPr="00C21C03">
        <w:rPr>
          <w:rFonts w:eastAsia="Times New Roman"/>
          <w:b/>
          <w:bCs/>
        </w:rPr>
        <w:t>Bishopstone Village Hall</w:t>
      </w:r>
      <w:r w:rsidRPr="00C21C03">
        <w:rPr>
          <w:rFonts w:eastAsia="Times New Roman"/>
        </w:rPr>
        <w:t xml:space="preserve"> </w:t>
      </w:r>
      <w:r w:rsidR="007C5030">
        <w:t>Cllr Bell to assume responsibility</w:t>
      </w:r>
      <w:r w:rsidR="00950BA8">
        <w:t>.</w:t>
      </w:r>
      <w:r>
        <w:t xml:space="preserve"> </w:t>
      </w:r>
    </w:p>
    <w:p w14:paraId="0354CF78" w14:textId="77777777" w:rsidR="00066311" w:rsidRDefault="008F4DE0" w:rsidP="00066311">
      <w:pPr>
        <w:spacing w:line="240" w:lineRule="auto"/>
        <w:ind w:left="425" w:right="403"/>
        <w:jc w:val="both"/>
      </w:pPr>
      <w:r w:rsidRPr="00C21C03">
        <w:rPr>
          <w:rFonts w:eastAsia="Times New Roman"/>
          <w:b/>
          <w:bCs/>
        </w:rPr>
        <w:t>Hinton Parva Charities</w:t>
      </w:r>
      <w:r w:rsidRPr="00C21C03">
        <w:rPr>
          <w:rFonts w:eastAsia="Times New Roman"/>
        </w:rPr>
        <w:t xml:space="preserve"> </w:t>
      </w:r>
      <w:r w:rsidR="00DB3D84">
        <w:t xml:space="preserve">Nothing to report. </w:t>
      </w:r>
      <w:r>
        <w:t xml:space="preserve"> </w:t>
      </w:r>
    </w:p>
    <w:p w14:paraId="06A36CA2" w14:textId="2978334D" w:rsidR="008F4DE0" w:rsidRDefault="008F4DE0" w:rsidP="00066311">
      <w:pPr>
        <w:spacing w:line="240" w:lineRule="auto"/>
        <w:ind w:left="425" w:right="403"/>
        <w:jc w:val="both"/>
      </w:pPr>
      <w:r w:rsidRPr="00C21C03">
        <w:rPr>
          <w:rFonts w:eastAsia="Times New Roman"/>
          <w:b/>
          <w:bCs/>
        </w:rPr>
        <w:t>Bishopstone United Charities</w:t>
      </w:r>
      <w:r w:rsidRPr="00C21C03">
        <w:rPr>
          <w:rFonts w:eastAsia="Times New Roman"/>
        </w:rPr>
        <w:t xml:space="preserve"> </w:t>
      </w:r>
      <w:r w:rsidR="00B9139E">
        <w:t xml:space="preserve">Nothing to report.  </w:t>
      </w:r>
      <w:r w:rsidR="00DB3D84">
        <w:t xml:space="preserve">  </w:t>
      </w:r>
    </w:p>
    <w:p w14:paraId="5D74364F" w14:textId="1DE64741" w:rsidR="00B9595C" w:rsidRDefault="008F4DE0" w:rsidP="00066311">
      <w:pPr>
        <w:shd w:val="clear" w:color="auto" w:fill="FFFFFF"/>
        <w:spacing w:line="240" w:lineRule="auto"/>
        <w:ind w:left="425" w:right="403"/>
        <w:jc w:val="both"/>
        <w:rPr>
          <w:rFonts w:eastAsia="Times New Roman"/>
          <w:b/>
          <w:bCs/>
        </w:rPr>
      </w:pPr>
      <w:proofErr w:type="gramStart"/>
      <w:r w:rsidRPr="00C21C03">
        <w:rPr>
          <w:rFonts w:eastAsia="Times New Roman"/>
          <w:b/>
          <w:bCs/>
        </w:rPr>
        <w:t>Trees</w:t>
      </w:r>
      <w:r w:rsidRPr="00C21C03">
        <w:rPr>
          <w:rFonts w:eastAsia="Times New Roman"/>
        </w:rPr>
        <w:t xml:space="preserve"> </w:t>
      </w:r>
      <w:r w:rsidR="005B4D76">
        <w:rPr>
          <w:rFonts w:eastAsia="Times New Roman"/>
        </w:rPr>
        <w:t xml:space="preserve"> </w:t>
      </w:r>
      <w:r w:rsidR="00B9595C">
        <w:t>Nothing</w:t>
      </w:r>
      <w:proofErr w:type="gramEnd"/>
      <w:r w:rsidR="00B9595C">
        <w:t xml:space="preserve"> to report.  </w:t>
      </w:r>
    </w:p>
    <w:p w14:paraId="1B8DFA0A" w14:textId="0501084B" w:rsidR="008F4DE0" w:rsidRPr="00C21C03" w:rsidRDefault="008F4DE0" w:rsidP="00066311">
      <w:pPr>
        <w:shd w:val="clear" w:color="auto" w:fill="FFFFFF"/>
        <w:spacing w:line="240" w:lineRule="auto"/>
        <w:ind w:left="425" w:right="403"/>
        <w:jc w:val="both"/>
        <w:rPr>
          <w:rFonts w:eastAsia="Times New Roman"/>
        </w:rPr>
      </w:pPr>
      <w:proofErr w:type="spellStart"/>
      <w:r w:rsidRPr="00C21C03">
        <w:rPr>
          <w:rFonts w:eastAsia="Times New Roman"/>
          <w:b/>
          <w:bCs/>
        </w:rPr>
        <w:t>Russley</w:t>
      </w:r>
      <w:proofErr w:type="spellEnd"/>
      <w:r w:rsidRPr="00C21C03">
        <w:rPr>
          <w:rFonts w:eastAsia="Times New Roman"/>
          <w:b/>
          <w:bCs/>
        </w:rPr>
        <w:t xml:space="preserve"> Park Liaison</w:t>
      </w:r>
      <w:r w:rsidRPr="00C21C03">
        <w:rPr>
          <w:rFonts w:eastAsia="Times New Roman"/>
        </w:rPr>
        <w:t xml:space="preserve"> </w:t>
      </w:r>
      <w:r w:rsidR="007C5030">
        <w:t xml:space="preserve">Nothing to report.  </w:t>
      </w:r>
    </w:p>
    <w:p w14:paraId="09743FB2" w14:textId="2648381F" w:rsidR="008F4DE0" w:rsidRDefault="008F4DE0" w:rsidP="00066311">
      <w:pPr>
        <w:shd w:val="clear" w:color="auto" w:fill="FFFFFF"/>
        <w:spacing w:line="240" w:lineRule="auto"/>
        <w:ind w:left="425" w:right="403"/>
        <w:jc w:val="both"/>
        <w:rPr>
          <w:rFonts w:eastAsia="Times New Roman"/>
        </w:rPr>
      </w:pPr>
      <w:r w:rsidRPr="00C21C03">
        <w:rPr>
          <w:rFonts w:eastAsia="Times New Roman"/>
          <w:b/>
          <w:bCs/>
        </w:rPr>
        <w:t>Planning</w:t>
      </w:r>
      <w:r w:rsidRPr="00C21C03">
        <w:rPr>
          <w:rFonts w:eastAsia="Times New Roman"/>
        </w:rPr>
        <w:t xml:space="preserve"> </w:t>
      </w:r>
      <w:r>
        <w:t>Nothing to report.</w:t>
      </w:r>
    </w:p>
    <w:p w14:paraId="04AB53E9" w14:textId="33E5EA34" w:rsidR="00D72137" w:rsidRDefault="008F4DE0" w:rsidP="00066311">
      <w:pPr>
        <w:shd w:val="clear" w:color="auto" w:fill="FFFFFF"/>
        <w:spacing w:line="240" w:lineRule="auto"/>
        <w:ind w:left="425" w:right="403"/>
        <w:jc w:val="both"/>
      </w:pPr>
      <w:r w:rsidRPr="00C21C03">
        <w:rPr>
          <w:rFonts w:eastAsia="Times New Roman"/>
          <w:b/>
          <w:bCs/>
        </w:rPr>
        <w:t>Website/IT</w:t>
      </w:r>
      <w:r w:rsidRPr="00C21C03">
        <w:rPr>
          <w:rFonts w:eastAsia="Times New Roman"/>
        </w:rPr>
        <w:t xml:space="preserve"> </w:t>
      </w:r>
      <w:r w:rsidR="00B43F94" w:rsidRPr="00B43F94">
        <w:rPr>
          <w:rFonts w:eastAsia="Times New Roman"/>
          <w:b/>
          <w:bCs/>
        </w:rPr>
        <w:t>ACTION:</w:t>
      </w:r>
      <w:r w:rsidR="00B43F94">
        <w:rPr>
          <w:rFonts w:eastAsia="Times New Roman"/>
        </w:rPr>
        <w:t xml:space="preserve"> Clerk to change t</w:t>
      </w:r>
      <w:r w:rsidR="007C5030">
        <w:t xml:space="preserve">he Facebook address </w:t>
      </w:r>
      <w:r w:rsidR="00B43F94">
        <w:t>in the Parish Times.</w:t>
      </w:r>
    </w:p>
    <w:p w14:paraId="6A334C88" w14:textId="3B9DB6E2" w:rsidR="00480A31" w:rsidRDefault="008F4DE0" w:rsidP="00066311">
      <w:pPr>
        <w:spacing w:line="240" w:lineRule="auto"/>
        <w:ind w:left="425" w:right="403"/>
      </w:pPr>
      <w:r w:rsidRPr="00C21C03">
        <w:rPr>
          <w:b/>
          <w:bCs/>
        </w:rPr>
        <w:t>Policies</w:t>
      </w:r>
      <w:r>
        <w:t xml:space="preserve"> </w:t>
      </w:r>
      <w:r w:rsidR="00B9595C">
        <w:t>Nothing to report</w:t>
      </w:r>
      <w:r w:rsidR="005B4D76">
        <w:t>.</w:t>
      </w:r>
    </w:p>
    <w:p w14:paraId="553E8337" w14:textId="2C7DC9BB" w:rsidR="008F4DE0" w:rsidRDefault="004F0C0A" w:rsidP="00066311">
      <w:pPr>
        <w:ind w:left="426" w:right="401"/>
        <w:rPr>
          <w:rFonts w:eastAsia="Times New Roman"/>
          <w:b/>
          <w:bCs/>
        </w:rPr>
      </w:pPr>
      <w:r>
        <w:rPr>
          <w:b/>
          <w:bCs/>
        </w:rPr>
        <w:t>School L</w:t>
      </w:r>
      <w:r w:rsidR="00480A31" w:rsidRPr="007F317B">
        <w:rPr>
          <w:b/>
          <w:bCs/>
        </w:rPr>
        <w:t>iaison</w:t>
      </w:r>
      <w:r w:rsidR="007F317B">
        <w:t xml:space="preserve"> </w:t>
      </w:r>
      <w:r w:rsidR="00B43F94" w:rsidRPr="00B43F94">
        <w:rPr>
          <w:b/>
          <w:bCs/>
        </w:rPr>
        <w:t>ACTION:</w:t>
      </w:r>
      <w:r w:rsidR="00B43F94">
        <w:t xml:space="preserve"> </w:t>
      </w:r>
      <w:r w:rsidR="007C5030">
        <w:t xml:space="preserve">Cllr McGrath </w:t>
      </w:r>
      <w:r w:rsidR="00B43F94">
        <w:t>to chase up information from</w:t>
      </w:r>
      <w:r w:rsidR="007C5030">
        <w:t xml:space="preserve"> the school regarding use of photo</w:t>
      </w:r>
      <w:r>
        <w:t>graphs and a copy of the poem from</w:t>
      </w:r>
      <w:r w:rsidR="007C5030">
        <w:t xml:space="preserve"> the tree</w:t>
      </w:r>
      <w:r w:rsidR="00D84EEC">
        <w:t>-naming</w:t>
      </w:r>
      <w:r w:rsidR="007C5030">
        <w:t xml:space="preserve"> ceremony</w:t>
      </w:r>
      <w:r>
        <w:t>, for use in the Parish Times.</w:t>
      </w:r>
    </w:p>
    <w:p w14:paraId="5786379A" w14:textId="0E5EE36F" w:rsidR="003B119E" w:rsidRDefault="008F4DE0" w:rsidP="00066311">
      <w:pPr>
        <w:ind w:left="426" w:right="401"/>
        <w:rPr>
          <w:rFonts w:eastAsia="Times New Roman"/>
        </w:rPr>
      </w:pPr>
      <w:r w:rsidRPr="00CF1ABC">
        <w:rPr>
          <w:b/>
          <w:bCs/>
        </w:rPr>
        <w:t>Responsible Financial Officer</w:t>
      </w:r>
      <w:r w:rsidRPr="00CF1ABC">
        <w:t xml:space="preserve"> </w:t>
      </w:r>
      <w:r w:rsidR="00066311">
        <w:t>R</w:t>
      </w:r>
      <w:r w:rsidR="00B966A7" w:rsidRPr="00CF1ABC">
        <w:t>FO</w:t>
      </w:r>
      <w:r w:rsidR="00E17211">
        <w:rPr>
          <w:lang w:val="en-GB" w:eastAsia="en-US"/>
        </w:rPr>
        <w:t xml:space="preserve"> reported £1,666.04 VAT had been reclaimed from HMRC.</w:t>
      </w:r>
    </w:p>
    <w:p w14:paraId="7CBA7116" w14:textId="77777777" w:rsidR="007C674F" w:rsidRDefault="007C674F" w:rsidP="00066311">
      <w:pPr>
        <w:spacing w:line="240" w:lineRule="auto"/>
        <w:ind w:left="426" w:right="401"/>
        <w:jc w:val="both"/>
      </w:pPr>
    </w:p>
    <w:p w14:paraId="151A2429" w14:textId="252DC6E3" w:rsidR="00B11522" w:rsidRDefault="008F4DE0" w:rsidP="00066311">
      <w:pPr>
        <w:pStyle w:val="ListParagraph"/>
        <w:numPr>
          <w:ilvl w:val="0"/>
          <w:numId w:val="13"/>
        </w:numPr>
        <w:spacing w:line="240" w:lineRule="auto"/>
        <w:ind w:left="426" w:right="401" w:firstLine="0"/>
        <w:jc w:val="both"/>
        <w:rPr>
          <w:bCs/>
        </w:rPr>
      </w:pPr>
      <w:r w:rsidRPr="0059083C">
        <w:rPr>
          <w:b/>
          <w:bCs/>
        </w:rPr>
        <w:t xml:space="preserve">GDPR </w:t>
      </w:r>
      <w:r w:rsidR="00BF4E89">
        <w:rPr>
          <w:bCs/>
        </w:rPr>
        <w:t xml:space="preserve">Chair </w:t>
      </w:r>
      <w:r w:rsidR="006E5365">
        <w:rPr>
          <w:bCs/>
        </w:rPr>
        <w:t>r</w:t>
      </w:r>
      <w:r w:rsidR="00BF4E89">
        <w:rPr>
          <w:bCs/>
        </w:rPr>
        <w:t>eminded</w:t>
      </w:r>
      <w:r w:rsidR="006E5365">
        <w:rPr>
          <w:bCs/>
        </w:rPr>
        <w:t xml:space="preserve"> </w:t>
      </w:r>
      <w:proofErr w:type="spellStart"/>
      <w:r w:rsidR="006E5365">
        <w:rPr>
          <w:bCs/>
        </w:rPr>
        <w:t>councillors</w:t>
      </w:r>
      <w:proofErr w:type="spellEnd"/>
      <w:r w:rsidR="006E5365">
        <w:rPr>
          <w:bCs/>
        </w:rPr>
        <w:t xml:space="preserve"> </w:t>
      </w:r>
      <w:r w:rsidR="00875CBF">
        <w:rPr>
          <w:bCs/>
        </w:rPr>
        <w:t>not to share anyone’s personal data (identifying information) without the individual’s express consent.</w:t>
      </w:r>
    </w:p>
    <w:p w14:paraId="73340D21" w14:textId="77777777" w:rsidR="00066311" w:rsidRPr="00066311" w:rsidRDefault="00066311" w:rsidP="00066311">
      <w:pPr>
        <w:spacing w:line="240" w:lineRule="auto"/>
        <w:ind w:right="401"/>
        <w:jc w:val="both"/>
        <w:rPr>
          <w:bCs/>
        </w:rPr>
      </w:pPr>
    </w:p>
    <w:p w14:paraId="51373D1C" w14:textId="77777777" w:rsidR="00066311" w:rsidRDefault="00066311" w:rsidP="00066311">
      <w:pPr>
        <w:pStyle w:val="ListParagraph"/>
        <w:spacing w:line="240" w:lineRule="auto"/>
        <w:ind w:left="426" w:right="401"/>
        <w:jc w:val="both"/>
        <w:rPr>
          <w:b/>
          <w:bCs/>
        </w:rPr>
      </w:pPr>
    </w:p>
    <w:p w14:paraId="22D44847" w14:textId="24B2AF4E" w:rsidR="00066311" w:rsidRDefault="00066311" w:rsidP="009B70BE">
      <w:pPr>
        <w:pStyle w:val="ListParagraph"/>
        <w:numPr>
          <w:ilvl w:val="0"/>
          <w:numId w:val="13"/>
        </w:numPr>
        <w:spacing w:line="240" w:lineRule="auto"/>
        <w:ind w:left="426" w:right="401" w:firstLine="0"/>
        <w:jc w:val="both"/>
      </w:pPr>
      <w:r w:rsidRPr="00066311">
        <w:rPr>
          <w:b/>
          <w:bCs/>
        </w:rPr>
        <w:t>C</w:t>
      </w:r>
      <w:r w:rsidR="008F4DE0" w:rsidRPr="00066311">
        <w:rPr>
          <w:b/>
          <w:bCs/>
        </w:rPr>
        <w:t>ommunity Safet</w:t>
      </w:r>
      <w:r w:rsidR="00F63C13" w:rsidRPr="00066311">
        <w:rPr>
          <w:b/>
          <w:bCs/>
        </w:rPr>
        <w:t xml:space="preserve">y </w:t>
      </w:r>
      <w:r w:rsidR="00AD37C5" w:rsidRPr="00066311">
        <w:rPr>
          <w:b/>
          <w:bCs/>
        </w:rPr>
        <w:t>ACTION:</w:t>
      </w:r>
      <w:r w:rsidR="00AD37C5">
        <w:t xml:space="preserve"> Chair liais</w:t>
      </w:r>
      <w:r w:rsidR="00D84EEC">
        <w:t>ing</w:t>
      </w:r>
      <w:r w:rsidR="00AD37C5">
        <w:t xml:space="preserve"> with assigned PCSO</w:t>
      </w:r>
      <w:r w:rsidR="00F801D0">
        <w:t xml:space="preserve"> to find out why there was no</w:t>
      </w:r>
      <w:r>
        <w:t xml:space="preserve"> </w:t>
      </w:r>
      <w:r w:rsidR="00F801D0">
        <w:t>action</w:t>
      </w:r>
      <w:r w:rsidR="00D84EEC">
        <w:t xml:space="preserve"> </w:t>
      </w:r>
      <w:r w:rsidR="00B43F94">
        <w:t xml:space="preserve">taken when a resident </w:t>
      </w:r>
      <w:r w:rsidR="00D84EEC">
        <w:t xml:space="preserve">reported youths </w:t>
      </w:r>
      <w:r w:rsidR="004F0C0A">
        <w:t xml:space="preserve">on motorcycles speeding through Hinton </w:t>
      </w:r>
      <w:r w:rsidR="004F0C0A">
        <w:lastRenderedPageBreak/>
        <w:t>Parva</w:t>
      </w:r>
      <w:r w:rsidR="00D84EEC">
        <w:t xml:space="preserve"> with no helmets. </w:t>
      </w:r>
      <w:r w:rsidR="004F0C0A" w:rsidRPr="00066311">
        <w:rPr>
          <w:b/>
        </w:rPr>
        <w:t>POST-MEETING UPDATE:</w:t>
      </w:r>
      <w:r w:rsidR="004F0C0A">
        <w:t xml:space="preserve"> Police log shows the report was passed </w:t>
      </w:r>
      <w:proofErr w:type="gramStart"/>
      <w:r w:rsidR="004F0C0A">
        <w:t>on</w:t>
      </w:r>
      <w:proofErr w:type="gramEnd"/>
      <w:r w:rsidR="004F0C0A">
        <w:t xml:space="preserve"> but units were unable to attend due to being heavily committed.</w:t>
      </w:r>
    </w:p>
    <w:p w14:paraId="5E2FBB9F" w14:textId="77777777" w:rsidR="00066311" w:rsidRPr="00066311" w:rsidRDefault="00066311" w:rsidP="00066311">
      <w:pPr>
        <w:pStyle w:val="ListParagraph"/>
        <w:spacing w:line="240" w:lineRule="auto"/>
        <w:ind w:left="426" w:right="401"/>
        <w:jc w:val="both"/>
      </w:pPr>
    </w:p>
    <w:p w14:paraId="793EAC76" w14:textId="75FBF695" w:rsidR="00D87F60" w:rsidRDefault="008F4DE0" w:rsidP="00612652">
      <w:pPr>
        <w:pStyle w:val="ListParagraph"/>
        <w:numPr>
          <w:ilvl w:val="0"/>
          <w:numId w:val="13"/>
        </w:numPr>
        <w:spacing w:line="240" w:lineRule="auto"/>
        <w:ind w:left="426" w:right="401" w:firstLine="0"/>
        <w:jc w:val="both"/>
      </w:pPr>
      <w:r w:rsidRPr="00066311">
        <w:rPr>
          <w:b/>
          <w:bCs/>
        </w:rPr>
        <w:t xml:space="preserve">Accounts to be </w:t>
      </w:r>
      <w:proofErr w:type="gramStart"/>
      <w:r w:rsidRPr="00066311">
        <w:rPr>
          <w:b/>
          <w:bCs/>
        </w:rPr>
        <w:t>paid:</w:t>
      </w:r>
      <w:proofErr w:type="gramEnd"/>
      <w:r w:rsidRPr="00066311">
        <w:rPr>
          <w:b/>
          <w:bCs/>
        </w:rPr>
        <w:t xml:space="preserve"> </w:t>
      </w:r>
      <w:r w:rsidRPr="00224364">
        <w:t>see Appendix 1.</w:t>
      </w:r>
      <w:r w:rsidR="006B3E5E" w:rsidRPr="00224364">
        <w:t xml:space="preserve"> </w:t>
      </w:r>
      <w:r w:rsidR="00B43F94">
        <w:t>It was agreed to continue membership of WALC/NALC.</w:t>
      </w:r>
    </w:p>
    <w:p w14:paraId="6D5F39F0" w14:textId="77777777" w:rsidR="00D87F60" w:rsidRDefault="00D87F60" w:rsidP="00066311">
      <w:pPr>
        <w:pStyle w:val="ListParagraph"/>
        <w:spacing w:line="240" w:lineRule="auto"/>
        <w:ind w:left="426" w:right="401"/>
        <w:jc w:val="both"/>
      </w:pPr>
    </w:p>
    <w:p w14:paraId="6C301D5D" w14:textId="5682B423" w:rsidR="00A621DA" w:rsidRPr="0084467F" w:rsidRDefault="008F4DE0" w:rsidP="00066311">
      <w:pPr>
        <w:pStyle w:val="Default"/>
        <w:numPr>
          <w:ilvl w:val="0"/>
          <w:numId w:val="13"/>
        </w:numPr>
        <w:ind w:left="426" w:right="401" w:firstLine="0"/>
      </w:pPr>
      <w:r w:rsidRPr="0084467F">
        <w:rPr>
          <w:rFonts w:ascii="Arial" w:hAnsi="Arial" w:cs="Arial"/>
          <w:b/>
          <w:bCs/>
          <w:color w:val="auto"/>
          <w:sz w:val="22"/>
          <w:szCs w:val="22"/>
        </w:rPr>
        <w:t>Parishioners Feedback/Complaints</w:t>
      </w:r>
      <w:r w:rsidR="00355380" w:rsidRPr="0084467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gramStart"/>
      <w:r w:rsidR="00D84EEC">
        <w:rPr>
          <w:rFonts w:ascii="Arial" w:hAnsi="Arial" w:cs="Arial"/>
          <w:sz w:val="22"/>
          <w:szCs w:val="22"/>
        </w:rPr>
        <w:t>The</w:t>
      </w:r>
      <w:proofErr w:type="gramEnd"/>
      <w:r w:rsidR="00D84EEC">
        <w:rPr>
          <w:rFonts w:ascii="Arial" w:hAnsi="Arial" w:cs="Arial"/>
          <w:sz w:val="22"/>
          <w:szCs w:val="22"/>
        </w:rPr>
        <w:t xml:space="preserve"> Chair had been asked by a resident if he would be consulted ove</w:t>
      </w:r>
      <w:r w:rsidR="004F0C0A">
        <w:rPr>
          <w:rFonts w:ascii="Arial" w:hAnsi="Arial" w:cs="Arial"/>
          <w:sz w:val="22"/>
          <w:szCs w:val="22"/>
        </w:rPr>
        <w:t>r the planned 20mph zone and had been</w:t>
      </w:r>
      <w:r w:rsidR="00D84EEC">
        <w:rPr>
          <w:rFonts w:ascii="Arial" w:hAnsi="Arial" w:cs="Arial"/>
          <w:sz w:val="22"/>
          <w:szCs w:val="22"/>
        </w:rPr>
        <w:t xml:space="preserve"> assured there </w:t>
      </w:r>
      <w:r w:rsidR="004F0C0A">
        <w:rPr>
          <w:rFonts w:ascii="Arial" w:hAnsi="Arial" w:cs="Arial"/>
          <w:sz w:val="22"/>
          <w:szCs w:val="22"/>
        </w:rPr>
        <w:t>will</w:t>
      </w:r>
      <w:r w:rsidR="00D84EEC">
        <w:rPr>
          <w:rFonts w:ascii="Arial" w:hAnsi="Arial" w:cs="Arial"/>
          <w:sz w:val="22"/>
          <w:szCs w:val="22"/>
        </w:rPr>
        <w:t xml:space="preserve"> be a full consultation</w:t>
      </w:r>
      <w:r w:rsidR="004F0C0A">
        <w:rPr>
          <w:rFonts w:ascii="Arial" w:hAnsi="Arial" w:cs="Arial"/>
          <w:sz w:val="22"/>
          <w:szCs w:val="22"/>
        </w:rPr>
        <w:t xml:space="preserve"> with the community when specific plans are available</w:t>
      </w:r>
      <w:r w:rsidR="0084467F" w:rsidRPr="0084467F">
        <w:rPr>
          <w:rFonts w:ascii="Arial" w:hAnsi="Arial" w:cs="Arial"/>
          <w:sz w:val="22"/>
          <w:szCs w:val="22"/>
        </w:rPr>
        <w:t xml:space="preserve">. </w:t>
      </w:r>
    </w:p>
    <w:p w14:paraId="2077C38F" w14:textId="77777777" w:rsidR="0084467F" w:rsidRPr="0078177C" w:rsidRDefault="0084467F" w:rsidP="00066311">
      <w:pPr>
        <w:pStyle w:val="Default"/>
        <w:ind w:left="426" w:right="401"/>
      </w:pPr>
    </w:p>
    <w:p w14:paraId="144DB943" w14:textId="60AFCE5F" w:rsidR="008F4DE0" w:rsidRDefault="008F4DE0" w:rsidP="00066311">
      <w:pPr>
        <w:pStyle w:val="Default"/>
        <w:numPr>
          <w:ilvl w:val="0"/>
          <w:numId w:val="13"/>
        </w:numPr>
        <w:ind w:left="426" w:right="401" w:firstLine="0"/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5F76F9">
        <w:rPr>
          <w:rFonts w:ascii="Arial" w:hAnsi="Arial" w:cs="Arial"/>
          <w:sz w:val="22"/>
          <w:szCs w:val="22"/>
        </w:rPr>
        <w:t>3rd</w:t>
      </w:r>
      <w:r w:rsidR="0073011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50BA8">
        <w:rPr>
          <w:rFonts w:ascii="Arial" w:hAnsi="Arial" w:cs="Arial"/>
          <w:sz w:val="22"/>
          <w:szCs w:val="22"/>
        </w:rPr>
        <w:t>Ju</w:t>
      </w:r>
      <w:r w:rsidR="005F76F9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202</w:t>
      </w:r>
      <w:r w:rsidR="00C374A6">
        <w:rPr>
          <w:rFonts w:ascii="Arial" w:hAnsi="Arial" w:cs="Arial"/>
          <w:sz w:val="22"/>
          <w:szCs w:val="22"/>
        </w:rPr>
        <w:t>3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5F76F9">
        <w:rPr>
          <w:rFonts w:ascii="Arial" w:hAnsi="Arial" w:cs="Arial"/>
          <w:sz w:val="22"/>
          <w:szCs w:val="22"/>
        </w:rPr>
        <w:t>Hinton Parva</w:t>
      </w:r>
      <w:r>
        <w:rPr>
          <w:rFonts w:ascii="Arial" w:hAnsi="Arial" w:cs="Arial"/>
          <w:sz w:val="22"/>
          <w:szCs w:val="22"/>
        </w:rPr>
        <w:t xml:space="preserve"> Village Hall</w:t>
      </w:r>
      <w:r w:rsidR="0084467F">
        <w:rPr>
          <w:rFonts w:ascii="Arial" w:hAnsi="Arial" w:cs="Arial"/>
          <w:sz w:val="22"/>
          <w:szCs w:val="22"/>
        </w:rPr>
        <w:t xml:space="preserve"> at 7.30pm</w:t>
      </w:r>
      <w:r>
        <w:rPr>
          <w:rFonts w:ascii="Arial" w:hAnsi="Arial" w:cs="Arial"/>
          <w:sz w:val="22"/>
          <w:szCs w:val="22"/>
        </w:rPr>
        <w:t xml:space="preserve">. Any changes will be posted on noticeboards, </w:t>
      </w:r>
      <w:proofErr w:type="gramStart"/>
      <w:r>
        <w:rPr>
          <w:rFonts w:ascii="Arial" w:hAnsi="Arial" w:cs="Arial"/>
          <w:sz w:val="22"/>
          <w:szCs w:val="22"/>
        </w:rPr>
        <w:t>website</w:t>
      </w:r>
      <w:proofErr w:type="gramEnd"/>
      <w:r>
        <w:rPr>
          <w:rFonts w:ascii="Arial" w:hAnsi="Arial" w:cs="Arial"/>
          <w:sz w:val="22"/>
          <w:szCs w:val="22"/>
        </w:rPr>
        <w:t xml:space="preserve"> and Facebook. </w:t>
      </w:r>
    </w:p>
    <w:p w14:paraId="2B9C7329" w14:textId="77777777" w:rsidR="008F4DE0" w:rsidRDefault="008F4DE0" w:rsidP="00066311">
      <w:pPr>
        <w:pStyle w:val="Default"/>
        <w:ind w:left="426" w:right="401"/>
      </w:pPr>
    </w:p>
    <w:p w14:paraId="1FB07576" w14:textId="20797CED" w:rsidR="008F4DE0" w:rsidRDefault="008F4DE0" w:rsidP="00066311">
      <w:pPr>
        <w:ind w:left="426" w:right="401"/>
      </w:pPr>
      <w:r>
        <w:t xml:space="preserve">The meeting </w:t>
      </w:r>
      <w:proofErr w:type="gramStart"/>
      <w:r>
        <w:t>closed</w:t>
      </w:r>
      <w:proofErr w:type="gramEnd"/>
      <w:r>
        <w:t xml:space="preserve"> at </w:t>
      </w:r>
      <w:r w:rsidR="00AD37C5">
        <w:t>9</w:t>
      </w:r>
      <w:r w:rsidR="00D84EEC">
        <w:t>.05</w:t>
      </w:r>
      <w:r>
        <w:t>pm</w:t>
      </w:r>
      <w:r w:rsidR="00DE0684">
        <w:t>.</w:t>
      </w:r>
    </w:p>
    <w:p w14:paraId="104E5DA3" w14:textId="77777777" w:rsidR="008F4DE0" w:rsidRDefault="008F4DE0" w:rsidP="00066311">
      <w:pPr>
        <w:pStyle w:val="ListParagraph"/>
        <w:ind w:left="426" w:right="401"/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2494"/>
      </w:tblGrid>
      <w:tr w:rsidR="008F4DE0" w14:paraId="2CCD35AD" w14:textId="77777777" w:rsidTr="00537114">
        <w:trPr>
          <w:trHeight w:val="3183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E8B8" w14:textId="77777777" w:rsidR="008F4DE0" w:rsidRPr="0085356E" w:rsidRDefault="008F4DE0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056E9EA8" w14:textId="77777777" w:rsidR="008F4DE0" w:rsidRDefault="008F4DE0" w:rsidP="00066311">
            <w:pPr>
              <w:spacing w:line="240" w:lineRule="auto"/>
              <w:ind w:left="426" w:right="401"/>
              <w:rPr>
                <w:lang w:eastAsia="en-US"/>
              </w:rPr>
            </w:pPr>
            <w:r w:rsidRPr="0085356E">
              <w:rPr>
                <w:rFonts w:eastAsia="Times New Roman"/>
                <w:b/>
                <w:lang w:eastAsia="en-US"/>
              </w:rPr>
              <w:t xml:space="preserve">Accounts to be </w:t>
            </w:r>
            <w:proofErr w:type="gramStart"/>
            <w:r w:rsidRPr="0085356E">
              <w:rPr>
                <w:rFonts w:eastAsia="Times New Roman"/>
                <w:b/>
                <w:lang w:eastAsia="en-US"/>
              </w:rPr>
              <w:t>paid</w:t>
            </w:r>
            <w:proofErr w:type="gramEnd"/>
          </w:p>
          <w:p w14:paraId="7FC95544" w14:textId="77777777" w:rsidR="008F4DE0" w:rsidRDefault="008F4DE0" w:rsidP="00066311">
            <w:pPr>
              <w:spacing w:line="240" w:lineRule="auto"/>
              <w:ind w:left="426" w:right="401"/>
              <w:rPr>
                <w:lang w:eastAsia="en-US"/>
              </w:rPr>
            </w:pPr>
            <w:r w:rsidRPr="0085356E">
              <w:rPr>
                <w:rFonts w:eastAsia="Times New Roman"/>
                <w:b/>
                <w:lang w:eastAsia="en-US"/>
              </w:rPr>
              <w:t>SUPPLIER</w:t>
            </w:r>
          </w:p>
          <w:p w14:paraId="69D9016B" w14:textId="77777777" w:rsidR="008F4DE0" w:rsidRDefault="008F4DE0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2E26CE8A" w14:textId="77777777" w:rsidR="00FD3409" w:rsidRDefault="00FD3409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Jaine Blackman Clerk’s salary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74227642" w14:textId="27AACBA5" w:rsidR="006926B9" w:rsidRDefault="006926B9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Clerk’s back pay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0FA47639" w14:textId="691FAC5F" w:rsidR="006926B9" w:rsidRDefault="006926B9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21CE61DF" w14:textId="77777777" w:rsidR="00FD3409" w:rsidRDefault="00FD3409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058D6468" w14:textId="77777777" w:rsidR="00FD3409" w:rsidRDefault="00FD3409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1C51ACB2" w14:textId="77777777" w:rsidR="00FD3409" w:rsidRDefault="00FD3409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045AE403" w14:textId="77777777" w:rsidR="00FD3409" w:rsidRDefault="00FD3409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34C080A1" w14:textId="237A04C9" w:rsidR="006926B9" w:rsidRDefault="006926B9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back pay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7B8879DE" w14:textId="77777777" w:rsidR="006926B9" w:rsidRDefault="006926B9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61537D90" w14:textId="77777777" w:rsidR="006926B9" w:rsidRDefault="006926B9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184E87C3" w14:textId="6FBA624B" w:rsidR="00B14BCA" w:rsidRDefault="00B14BCA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1&amp;1 Internet host services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17BB094D" w14:textId="77777777" w:rsidR="00B14BCA" w:rsidRDefault="00B14BCA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165F71DF" w14:textId="4CF06F67" w:rsidR="004409EB" w:rsidRDefault="004409EB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Cllr </w:t>
            </w:r>
            <w:r w:rsidR="006926B9">
              <w:rPr>
                <w:rFonts w:eastAsia="Times New Roman"/>
                <w:bCs/>
                <w:lang w:eastAsia="en-US"/>
              </w:rPr>
              <w:t>Brodin</w:t>
            </w:r>
            <w:r>
              <w:rPr>
                <w:rFonts w:eastAsia="Times New Roman"/>
                <w:bCs/>
                <w:lang w:eastAsia="en-US"/>
              </w:rPr>
              <w:t xml:space="preserve"> for Coronation </w:t>
            </w:r>
            <w:r w:rsidR="006926B9">
              <w:rPr>
                <w:rFonts w:eastAsia="Times New Roman"/>
                <w:bCs/>
                <w:lang w:eastAsia="en-US"/>
              </w:rPr>
              <w:t>ceremony expenses</w:t>
            </w:r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1F799540" w14:textId="77777777" w:rsidR="004409EB" w:rsidRDefault="004409EB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48A42680" w14:textId="77777777" w:rsidR="00E17211" w:rsidRDefault="00E17211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PCC grant from SBC for closed church yard - no need for ratification agreed by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Council</w:t>
            </w:r>
            <w:proofErr w:type="gramEnd"/>
          </w:p>
          <w:p w14:paraId="5C65D3DD" w14:textId="77777777" w:rsidR="00E17211" w:rsidRDefault="00E17211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497DBD8B" w14:textId="77777777" w:rsidR="00E17211" w:rsidRDefault="00E17211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77DD6BCA" w14:textId="77777777" w:rsidR="00E17211" w:rsidRDefault="00E17211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WALC/NALC subscription fees</w:t>
            </w:r>
          </w:p>
          <w:p w14:paraId="047D0C9D" w14:textId="77777777" w:rsidR="00E17211" w:rsidRDefault="00E17211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4C59899F" w14:textId="77777777" w:rsidR="00E17211" w:rsidRDefault="00E17211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22018782" w14:textId="77777777" w:rsidR="00E17211" w:rsidRDefault="00E17211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2FB84B89" w14:textId="77777777" w:rsidR="00E17211" w:rsidRDefault="00E17211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4EFB1079" w14:textId="77777777" w:rsidR="00E17211" w:rsidRDefault="00E17211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  <w:r>
              <w:t xml:space="preserve">Community First insurance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6E317EF8" w14:textId="77777777" w:rsidR="00D759EC" w:rsidRDefault="00D759EC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538CF8BB" w14:textId="62D2E6A6" w:rsidR="00F75CBD" w:rsidRPr="00C639B0" w:rsidRDefault="00F75CBD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002A" w14:textId="3F65F7B1" w:rsidR="008F4DE0" w:rsidRPr="0085356E" w:rsidRDefault="008F4DE0" w:rsidP="00537114">
            <w:pPr>
              <w:spacing w:line="240" w:lineRule="auto"/>
              <w:ind w:left="325" w:right="237"/>
              <w:jc w:val="both"/>
              <w:rPr>
                <w:rFonts w:eastAsia="Times New Roman"/>
                <w:bCs/>
                <w:lang w:eastAsia="en-US"/>
              </w:rPr>
            </w:pPr>
            <w:r w:rsidRPr="0085356E">
              <w:rPr>
                <w:rFonts w:eastAsia="Times New Roman"/>
                <w:bCs/>
                <w:lang w:eastAsia="en-US"/>
              </w:rPr>
              <w:t>APPENDIX</w:t>
            </w:r>
            <w:r w:rsidR="00537114">
              <w:rPr>
                <w:rFonts w:eastAsia="Times New Roman"/>
                <w:bCs/>
                <w:lang w:eastAsia="en-US"/>
              </w:rPr>
              <w:t xml:space="preserve"> 1</w:t>
            </w:r>
          </w:p>
        </w:tc>
        <w:tc>
          <w:tcPr>
            <w:tcW w:w="2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2A1E" w14:textId="77777777" w:rsidR="008F4DE0" w:rsidRPr="0085356E" w:rsidRDefault="008F4DE0" w:rsidP="00066311">
            <w:pPr>
              <w:spacing w:line="240" w:lineRule="auto"/>
              <w:ind w:left="426" w:right="401"/>
              <w:rPr>
                <w:rFonts w:eastAsia="Times New Roman"/>
                <w:b/>
                <w:lang w:eastAsia="en-US"/>
              </w:rPr>
            </w:pPr>
          </w:p>
          <w:p w14:paraId="132A9918" w14:textId="77777777" w:rsidR="008F4DE0" w:rsidRPr="0085356E" w:rsidRDefault="008F4DE0" w:rsidP="00066311">
            <w:pPr>
              <w:spacing w:line="240" w:lineRule="auto"/>
              <w:ind w:left="426" w:right="401"/>
              <w:rPr>
                <w:rFonts w:eastAsia="Times New Roman"/>
                <w:b/>
                <w:lang w:eastAsia="en-US"/>
              </w:rPr>
            </w:pPr>
            <w:r w:rsidRPr="0085356E">
              <w:rPr>
                <w:rFonts w:eastAsia="Times New Roman"/>
                <w:b/>
                <w:lang w:eastAsia="en-US"/>
              </w:rPr>
              <w:t>Amount</w:t>
            </w:r>
          </w:p>
          <w:p w14:paraId="643FD92D" w14:textId="77777777" w:rsidR="008F4DE0" w:rsidRDefault="008F4DE0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007B7AAE" w14:textId="77777777" w:rsidR="008F4DE0" w:rsidRDefault="008F4DE0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5EE307E8" w14:textId="77777777" w:rsidR="00FD3409" w:rsidRDefault="00FD3409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  <w:r>
              <w:t>£429.80</w:t>
            </w:r>
          </w:p>
          <w:p w14:paraId="46B32AB2" w14:textId="77777777" w:rsidR="00FD3409" w:rsidRDefault="00FD3409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65BEDE0D" w14:textId="77777777" w:rsidR="006926B9" w:rsidRDefault="006926B9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£15.40</w:t>
            </w:r>
          </w:p>
          <w:p w14:paraId="10E02C3D" w14:textId="77777777" w:rsidR="006926B9" w:rsidRDefault="006926B9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43C20E4B" w14:textId="77777777" w:rsidR="006926B9" w:rsidRDefault="006926B9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70D8967F" w14:textId="77777777" w:rsidR="006926B9" w:rsidRDefault="006926B9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72C368EA" w14:textId="6BE27CF7" w:rsidR="00FD3409" w:rsidRDefault="00FD3409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</w:t>
            </w:r>
            <w:r w:rsidR="00E17211">
              <w:rPr>
                <w:rFonts w:eastAsia="Times New Roman"/>
                <w:bCs/>
                <w:lang w:eastAsia="en-US"/>
              </w:rPr>
              <w:t>457.90</w:t>
            </w:r>
            <w:r>
              <w:rPr>
                <w:rFonts w:eastAsia="Times New Roman"/>
                <w:bCs/>
                <w:lang w:eastAsia="en-US"/>
              </w:rPr>
              <w:t xml:space="preserve"> (£</w:t>
            </w:r>
            <w:r w:rsidR="00E17211">
              <w:rPr>
                <w:rFonts w:eastAsia="Times New Roman"/>
                <w:bCs/>
                <w:lang w:eastAsia="en-US"/>
              </w:rPr>
              <w:t>381.58</w:t>
            </w:r>
            <w:r>
              <w:rPr>
                <w:rFonts w:eastAsia="Times New Roman"/>
                <w:bCs/>
                <w:lang w:eastAsia="en-US"/>
              </w:rPr>
              <w:t xml:space="preserve"> plus £7</w:t>
            </w:r>
            <w:r w:rsidR="00E17211">
              <w:rPr>
                <w:rFonts w:eastAsia="Times New Roman"/>
                <w:bCs/>
                <w:lang w:eastAsia="en-US"/>
              </w:rPr>
              <w:t>6</w:t>
            </w:r>
            <w:r>
              <w:rPr>
                <w:rFonts w:eastAsia="Times New Roman"/>
                <w:bCs/>
                <w:lang w:eastAsia="en-US"/>
              </w:rPr>
              <w:t>.</w:t>
            </w:r>
            <w:r w:rsidR="00E17211">
              <w:rPr>
                <w:rFonts w:eastAsia="Times New Roman"/>
                <w:bCs/>
                <w:lang w:eastAsia="en-US"/>
              </w:rPr>
              <w:t>3</w:t>
            </w:r>
            <w:r>
              <w:rPr>
                <w:rFonts w:eastAsia="Times New Roman"/>
                <w:bCs/>
                <w:lang w:eastAsia="en-US"/>
              </w:rPr>
              <w:t>2 VAT @ 20%)</w:t>
            </w:r>
          </w:p>
          <w:p w14:paraId="2FA82D1F" w14:textId="10783EA2" w:rsidR="006926B9" w:rsidRDefault="006926B9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£51.84 plus £12.96 VAT @ 20%</w:t>
            </w:r>
          </w:p>
          <w:p w14:paraId="4D9CD577" w14:textId="77777777" w:rsidR="00FD3409" w:rsidRDefault="00FD3409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0284D145" w14:textId="6AE0EE10" w:rsidR="00B14BCA" w:rsidRDefault="00B657AF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£4.80</w:t>
            </w:r>
          </w:p>
          <w:p w14:paraId="3C5D00FC" w14:textId="42E70698" w:rsidR="00B14BCA" w:rsidRDefault="00E17211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(£4 plus 80p VAT @ 20%)</w:t>
            </w:r>
          </w:p>
          <w:p w14:paraId="56FB90E0" w14:textId="77777777" w:rsidR="00B14BCA" w:rsidRDefault="00B14BCA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61B68D3A" w14:textId="77777777" w:rsidR="00A44A8B" w:rsidRDefault="004409EB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</w:t>
            </w:r>
            <w:r w:rsidR="006926B9">
              <w:rPr>
                <w:rFonts w:eastAsia="Times New Roman"/>
                <w:bCs/>
                <w:lang w:eastAsia="en-US"/>
              </w:rPr>
              <w:t>26</w:t>
            </w:r>
            <w:r>
              <w:rPr>
                <w:rFonts w:eastAsia="Times New Roman"/>
                <w:bCs/>
                <w:lang w:eastAsia="en-US"/>
              </w:rPr>
              <w:t>.</w:t>
            </w:r>
            <w:r w:rsidR="006926B9">
              <w:rPr>
                <w:rFonts w:eastAsia="Times New Roman"/>
                <w:bCs/>
                <w:lang w:eastAsia="en-US"/>
              </w:rPr>
              <w:t>66</w:t>
            </w:r>
          </w:p>
          <w:p w14:paraId="5939AD4B" w14:textId="77777777" w:rsidR="00E17211" w:rsidRDefault="00E17211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14B9FFAC" w14:textId="77777777" w:rsidR="00E17211" w:rsidRDefault="00E17211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£1,275</w:t>
            </w:r>
          </w:p>
          <w:p w14:paraId="3E9232C4" w14:textId="77777777" w:rsidR="00E17211" w:rsidRDefault="00E17211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09B25569" w14:textId="77777777" w:rsidR="00E17211" w:rsidRDefault="00E17211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19834635" w14:textId="77777777" w:rsidR="00E17211" w:rsidRDefault="00E17211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WALC £185.15</w:t>
            </w:r>
          </w:p>
          <w:p w14:paraId="5C292769" w14:textId="77777777" w:rsidR="00E17211" w:rsidRDefault="00E17211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NALC</w:t>
            </w:r>
          </w:p>
          <w:p w14:paraId="31D9BDEA" w14:textId="77777777" w:rsidR="00E17211" w:rsidRDefault="00E17211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£40.79</w:t>
            </w:r>
          </w:p>
          <w:p w14:paraId="09577A86" w14:textId="77777777" w:rsidR="00E17211" w:rsidRDefault="00E17211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Plus £45.19 VAT </w:t>
            </w:r>
          </w:p>
          <w:p w14:paraId="7C042936" w14:textId="77777777" w:rsidR="00E17211" w:rsidRDefault="00E17211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Total £271.13</w:t>
            </w:r>
          </w:p>
          <w:p w14:paraId="46AE0835" w14:textId="77777777" w:rsidR="00E17211" w:rsidRDefault="00E17211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</w:p>
          <w:p w14:paraId="4192838B" w14:textId="1D7DC261" w:rsidR="00E17211" w:rsidRDefault="00E17211" w:rsidP="00066311">
            <w:pPr>
              <w:spacing w:line="240" w:lineRule="auto"/>
              <w:ind w:left="426" w:right="401"/>
              <w:rPr>
                <w:rFonts w:eastAsia="Times New Roman"/>
                <w:bCs/>
                <w:lang w:eastAsia="en-US"/>
              </w:rPr>
            </w:pPr>
            <w:r>
              <w:rPr>
                <w:lang w:val="en-GB" w:eastAsia="en-US"/>
              </w:rPr>
              <w:t>£130.27</w:t>
            </w:r>
          </w:p>
        </w:tc>
      </w:tr>
    </w:tbl>
    <w:p w14:paraId="579100F1" w14:textId="77777777" w:rsidR="008F4DE0" w:rsidRDefault="008F4DE0" w:rsidP="00066311">
      <w:pPr>
        <w:ind w:left="426" w:right="401"/>
      </w:pPr>
    </w:p>
    <w:p w14:paraId="32A7C036" w14:textId="77777777" w:rsidR="006C3378" w:rsidRDefault="006C3378" w:rsidP="00066311">
      <w:pPr>
        <w:ind w:left="426" w:right="401"/>
      </w:pPr>
    </w:p>
    <w:sectPr w:rsidR="006C3378" w:rsidSect="00C639B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189A" w14:textId="77777777" w:rsidR="00153E3B" w:rsidRDefault="00153E3B" w:rsidP="00F71DCD">
      <w:pPr>
        <w:spacing w:line="240" w:lineRule="auto"/>
      </w:pPr>
      <w:r>
        <w:separator/>
      </w:r>
    </w:p>
  </w:endnote>
  <w:endnote w:type="continuationSeparator" w:id="0">
    <w:p w14:paraId="512878DB" w14:textId="77777777" w:rsidR="00153E3B" w:rsidRDefault="00153E3B" w:rsidP="00F7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1CF3" w14:textId="77777777" w:rsidR="00B40514" w:rsidRDefault="00B40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8F83" w14:textId="77777777" w:rsidR="00153E3B" w:rsidRDefault="00153E3B" w:rsidP="00F71DCD">
      <w:pPr>
        <w:spacing w:line="240" w:lineRule="auto"/>
      </w:pPr>
      <w:r>
        <w:separator/>
      </w:r>
    </w:p>
  </w:footnote>
  <w:footnote w:type="continuationSeparator" w:id="0">
    <w:p w14:paraId="354A2ABF" w14:textId="77777777" w:rsidR="00153E3B" w:rsidRDefault="00153E3B" w:rsidP="00F71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C45"/>
    <w:multiLevelType w:val="hybridMultilevel"/>
    <w:tmpl w:val="5FB4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6AED"/>
    <w:multiLevelType w:val="hybridMultilevel"/>
    <w:tmpl w:val="BC9E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59A2"/>
    <w:multiLevelType w:val="hybridMultilevel"/>
    <w:tmpl w:val="D10EA67E"/>
    <w:lvl w:ilvl="0" w:tplc="C31A4A9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518E4"/>
    <w:multiLevelType w:val="hybridMultilevel"/>
    <w:tmpl w:val="551C8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4B32"/>
    <w:multiLevelType w:val="hybridMultilevel"/>
    <w:tmpl w:val="FED8411E"/>
    <w:lvl w:ilvl="0" w:tplc="E190EC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7089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6947" w:hanging="360"/>
      </w:pPr>
    </w:lvl>
    <w:lvl w:ilvl="2" w:tplc="0809001B">
      <w:start w:val="1"/>
      <w:numFmt w:val="lowerRoman"/>
      <w:lvlText w:val="%3."/>
      <w:lvlJc w:val="right"/>
      <w:pPr>
        <w:ind w:left="8103" w:hanging="180"/>
      </w:pPr>
    </w:lvl>
    <w:lvl w:ilvl="3" w:tplc="0809000F">
      <w:start w:val="1"/>
      <w:numFmt w:val="decimal"/>
      <w:lvlText w:val="%4."/>
      <w:lvlJc w:val="left"/>
      <w:pPr>
        <w:ind w:left="8823" w:hanging="360"/>
      </w:pPr>
    </w:lvl>
    <w:lvl w:ilvl="4" w:tplc="08090019">
      <w:start w:val="1"/>
      <w:numFmt w:val="lowerLetter"/>
      <w:lvlText w:val="%5."/>
      <w:lvlJc w:val="left"/>
      <w:pPr>
        <w:ind w:left="9543" w:hanging="360"/>
      </w:pPr>
    </w:lvl>
    <w:lvl w:ilvl="5" w:tplc="0809001B">
      <w:start w:val="1"/>
      <w:numFmt w:val="lowerRoman"/>
      <w:lvlText w:val="%6."/>
      <w:lvlJc w:val="right"/>
      <w:pPr>
        <w:ind w:left="10263" w:hanging="180"/>
      </w:pPr>
    </w:lvl>
    <w:lvl w:ilvl="6" w:tplc="0809000F">
      <w:start w:val="1"/>
      <w:numFmt w:val="decimal"/>
      <w:lvlText w:val="%7."/>
      <w:lvlJc w:val="left"/>
      <w:pPr>
        <w:ind w:left="10983" w:hanging="360"/>
      </w:pPr>
    </w:lvl>
    <w:lvl w:ilvl="7" w:tplc="08090019">
      <w:start w:val="1"/>
      <w:numFmt w:val="lowerLetter"/>
      <w:lvlText w:val="%8."/>
      <w:lvlJc w:val="left"/>
      <w:pPr>
        <w:ind w:left="11703" w:hanging="360"/>
      </w:pPr>
    </w:lvl>
    <w:lvl w:ilvl="8" w:tplc="0809001B">
      <w:start w:val="1"/>
      <w:numFmt w:val="lowerRoman"/>
      <w:lvlText w:val="%9."/>
      <w:lvlJc w:val="right"/>
      <w:pPr>
        <w:ind w:left="12423" w:hanging="180"/>
      </w:pPr>
    </w:lvl>
  </w:abstractNum>
  <w:abstractNum w:abstractNumId="7" w15:restartNumberingAfterBreak="0">
    <w:nsid w:val="28766905"/>
    <w:multiLevelType w:val="hybridMultilevel"/>
    <w:tmpl w:val="540A5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A479C"/>
    <w:multiLevelType w:val="hybridMultilevel"/>
    <w:tmpl w:val="B7FE1038"/>
    <w:lvl w:ilvl="0" w:tplc="A6FA6E7C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C2EDD"/>
    <w:multiLevelType w:val="hybridMultilevel"/>
    <w:tmpl w:val="DB74A5BE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31C07"/>
    <w:multiLevelType w:val="hybridMultilevel"/>
    <w:tmpl w:val="DD081EF8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A0B16"/>
    <w:multiLevelType w:val="hybridMultilevel"/>
    <w:tmpl w:val="0C6E5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290C60"/>
    <w:multiLevelType w:val="hybridMultilevel"/>
    <w:tmpl w:val="CEB6ABB8"/>
    <w:lvl w:ilvl="0" w:tplc="0809000F">
      <w:start w:val="1"/>
      <w:numFmt w:val="decimal"/>
      <w:lvlText w:val="%1."/>
      <w:lvlJc w:val="left"/>
      <w:pPr>
        <w:ind w:left="984" w:hanging="360"/>
      </w:p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62E10F1E"/>
    <w:multiLevelType w:val="hybridMultilevel"/>
    <w:tmpl w:val="63182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100B"/>
    <w:multiLevelType w:val="hybridMultilevel"/>
    <w:tmpl w:val="55E4747C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144930"/>
    <w:multiLevelType w:val="hybridMultilevel"/>
    <w:tmpl w:val="DB74A5BE"/>
    <w:lvl w:ilvl="0" w:tplc="410E09D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0864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6770243">
    <w:abstractNumId w:val="6"/>
  </w:num>
  <w:num w:numId="3" w16cid:durableId="460611776">
    <w:abstractNumId w:val="7"/>
  </w:num>
  <w:num w:numId="4" w16cid:durableId="1630238449">
    <w:abstractNumId w:val="15"/>
  </w:num>
  <w:num w:numId="5" w16cid:durableId="1079987701">
    <w:abstractNumId w:val="9"/>
  </w:num>
  <w:num w:numId="6" w16cid:durableId="727535136">
    <w:abstractNumId w:val="8"/>
  </w:num>
  <w:num w:numId="7" w16cid:durableId="4594686">
    <w:abstractNumId w:val="11"/>
  </w:num>
  <w:num w:numId="8" w16cid:durableId="3659570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77802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388102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1547513">
    <w:abstractNumId w:val="5"/>
  </w:num>
  <w:num w:numId="12" w16cid:durableId="1773620984">
    <w:abstractNumId w:val="0"/>
  </w:num>
  <w:num w:numId="13" w16cid:durableId="1947038120">
    <w:abstractNumId w:val="2"/>
  </w:num>
  <w:num w:numId="14" w16cid:durableId="1747801093">
    <w:abstractNumId w:val="12"/>
  </w:num>
  <w:num w:numId="15" w16cid:durableId="946422113">
    <w:abstractNumId w:val="1"/>
  </w:num>
  <w:num w:numId="16" w16cid:durableId="1218778988">
    <w:abstractNumId w:val="13"/>
  </w:num>
  <w:num w:numId="17" w16cid:durableId="1754085549">
    <w:abstractNumId w:val="3"/>
  </w:num>
  <w:num w:numId="18" w16cid:durableId="290133578">
    <w:abstractNumId w:val="4"/>
  </w:num>
  <w:num w:numId="19" w16cid:durableId="81924508">
    <w:abstractNumId w:val="10"/>
  </w:num>
  <w:num w:numId="20" w16cid:durableId="7155452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DE0"/>
    <w:rsid w:val="00001891"/>
    <w:rsid w:val="00001F39"/>
    <w:rsid w:val="00003BED"/>
    <w:rsid w:val="000126A4"/>
    <w:rsid w:val="00013ED3"/>
    <w:rsid w:val="00014EAF"/>
    <w:rsid w:val="00016B6F"/>
    <w:rsid w:val="00017080"/>
    <w:rsid w:val="00017D67"/>
    <w:rsid w:val="00025A27"/>
    <w:rsid w:val="000279C4"/>
    <w:rsid w:val="000401DB"/>
    <w:rsid w:val="00040A56"/>
    <w:rsid w:val="00041280"/>
    <w:rsid w:val="0004145C"/>
    <w:rsid w:val="000478E7"/>
    <w:rsid w:val="000502C2"/>
    <w:rsid w:val="000519D8"/>
    <w:rsid w:val="00053613"/>
    <w:rsid w:val="000555D8"/>
    <w:rsid w:val="00056BAD"/>
    <w:rsid w:val="000606F8"/>
    <w:rsid w:val="00066311"/>
    <w:rsid w:val="00066F99"/>
    <w:rsid w:val="0007097B"/>
    <w:rsid w:val="00070C1F"/>
    <w:rsid w:val="000729C4"/>
    <w:rsid w:val="00072A95"/>
    <w:rsid w:val="0007679D"/>
    <w:rsid w:val="00082E39"/>
    <w:rsid w:val="0008338D"/>
    <w:rsid w:val="0008439A"/>
    <w:rsid w:val="00085D1E"/>
    <w:rsid w:val="000901CB"/>
    <w:rsid w:val="00091183"/>
    <w:rsid w:val="00091724"/>
    <w:rsid w:val="000945BD"/>
    <w:rsid w:val="000A04E0"/>
    <w:rsid w:val="000A13C3"/>
    <w:rsid w:val="000A293A"/>
    <w:rsid w:val="000A2D9F"/>
    <w:rsid w:val="000A3EEA"/>
    <w:rsid w:val="000B1B9C"/>
    <w:rsid w:val="000B40F1"/>
    <w:rsid w:val="000B6124"/>
    <w:rsid w:val="000B6983"/>
    <w:rsid w:val="000B751F"/>
    <w:rsid w:val="000B7B48"/>
    <w:rsid w:val="000C2196"/>
    <w:rsid w:val="000C2AEB"/>
    <w:rsid w:val="000D066E"/>
    <w:rsid w:val="000D2F34"/>
    <w:rsid w:val="000D5CFA"/>
    <w:rsid w:val="000E0D50"/>
    <w:rsid w:val="000E2585"/>
    <w:rsid w:val="000E5DCF"/>
    <w:rsid w:val="000E5E56"/>
    <w:rsid w:val="000F53CD"/>
    <w:rsid w:val="001022E5"/>
    <w:rsid w:val="00104083"/>
    <w:rsid w:val="001046B9"/>
    <w:rsid w:val="00106691"/>
    <w:rsid w:val="00107C1F"/>
    <w:rsid w:val="0011104A"/>
    <w:rsid w:val="001125B1"/>
    <w:rsid w:val="00112B7C"/>
    <w:rsid w:val="00130C37"/>
    <w:rsid w:val="0013123D"/>
    <w:rsid w:val="001322B1"/>
    <w:rsid w:val="001354B2"/>
    <w:rsid w:val="00144E16"/>
    <w:rsid w:val="001514AE"/>
    <w:rsid w:val="00152C6C"/>
    <w:rsid w:val="00153278"/>
    <w:rsid w:val="00153E3B"/>
    <w:rsid w:val="00155564"/>
    <w:rsid w:val="00160BA0"/>
    <w:rsid w:val="0016186F"/>
    <w:rsid w:val="0016205F"/>
    <w:rsid w:val="0016318D"/>
    <w:rsid w:val="00163FB6"/>
    <w:rsid w:val="00165F79"/>
    <w:rsid w:val="0017666E"/>
    <w:rsid w:val="00180214"/>
    <w:rsid w:val="00184E64"/>
    <w:rsid w:val="0018519A"/>
    <w:rsid w:val="001866B6"/>
    <w:rsid w:val="0019029B"/>
    <w:rsid w:val="001912F1"/>
    <w:rsid w:val="00195652"/>
    <w:rsid w:val="00196F04"/>
    <w:rsid w:val="0019741E"/>
    <w:rsid w:val="001A0DA7"/>
    <w:rsid w:val="001A752A"/>
    <w:rsid w:val="001B109C"/>
    <w:rsid w:val="001B16A2"/>
    <w:rsid w:val="001B2414"/>
    <w:rsid w:val="001B4304"/>
    <w:rsid w:val="001B4D4A"/>
    <w:rsid w:val="001B7AF7"/>
    <w:rsid w:val="001C2CAE"/>
    <w:rsid w:val="001C3968"/>
    <w:rsid w:val="001C46DB"/>
    <w:rsid w:val="001D0078"/>
    <w:rsid w:val="001D0681"/>
    <w:rsid w:val="001D0F55"/>
    <w:rsid w:val="001D2608"/>
    <w:rsid w:val="001D35B7"/>
    <w:rsid w:val="001D47C4"/>
    <w:rsid w:val="001E01FF"/>
    <w:rsid w:val="001E3C1C"/>
    <w:rsid w:val="001E5B44"/>
    <w:rsid w:val="001E5E91"/>
    <w:rsid w:val="001F01B1"/>
    <w:rsid w:val="001F313E"/>
    <w:rsid w:val="00203438"/>
    <w:rsid w:val="00205A9C"/>
    <w:rsid w:val="002061B8"/>
    <w:rsid w:val="00207C72"/>
    <w:rsid w:val="00210C90"/>
    <w:rsid w:val="00211ED0"/>
    <w:rsid w:val="0021381D"/>
    <w:rsid w:val="00224364"/>
    <w:rsid w:val="002245AC"/>
    <w:rsid w:val="00225FE6"/>
    <w:rsid w:val="00227088"/>
    <w:rsid w:val="00230803"/>
    <w:rsid w:val="00235B82"/>
    <w:rsid w:val="002366EC"/>
    <w:rsid w:val="00237E53"/>
    <w:rsid w:val="00237F9F"/>
    <w:rsid w:val="00241F4A"/>
    <w:rsid w:val="002433DA"/>
    <w:rsid w:val="00243A3F"/>
    <w:rsid w:val="002459A3"/>
    <w:rsid w:val="002470C0"/>
    <w:rsid w:val="00247C94"/>
    <w:rsid w:val="00252254"/>
    <w:rsid w:val="002537E0"/>
    <w:rsid w:val="00262BEA"/>
    <w:rsid w:val="00265369"/>
    <w:rsid w:val="00270EDD"/>
    <w:rsid w:val="00273ACD"/>
    <w:rsid w:val="002754C2"/>
    <w:rsid w:val="0027617A"/>
    <w:rsid w:val="00282081"/>
    <w:rsid w:val="00290EB4"/>
    <w:rsid w:val="00294ACF"/>
    <w:rsid w:val="00295DFA"/>
    <w:rsid w:val="002B3463"/>
    <w:rsid w:val="002C3AA1"/>
    <w:rsid w:val="002C4EF2"/>
    <w:rsid w:val="002C5309"/>
    <w:rsid w:val="002D0C88"/>
    <w:rsid w:val="002D2306"/>
    <w:rsid w:val="002E4312"/>
    <w:rsid w:val="002E5AC4"/>
    <w:rsid w:val="002E5EF1"/>
    <w:rsid w:val="002F1865"/>
    <w:rsid w:val="002F3431"/>
    <w:rsid w:val="00300FF7"/>
    <w:rsid w:val="00312472"/>
    <w:rsid w:val="00314D27"/>
    <w:rsid w:val="003223F5"/>
    <w:rsid w:val="0032256B"/>
    <w:rsid w:val="00327118"/>
    <w:rsid w:val="00330E0E"/>
    <w:rsid w:val="00331B34"/>
    <w:rsid w:val="00332CB4"/>
    <w:rsid w:val="00343B61"/>
    <w:rsid w:val="003448C4"/>
    <w:rsid w:val="00346436"/>
    <w:rsid w:val="00351800"/>
    <w:rsid w:val="00355380"/>
    <w:rsid w:val="00355DCE"/>
    <w:rsid w:val="00362137"/>
    <w:rsid w:val="00363CA3"/>
    <w:rsid w:val="003646A3"/>
    <w:rsid w:val="00370ECE"/>
    <w:rsid w:val="00377C35"/>
    <w:rsid w:val="00377F73"/>
    <w:rsid w:val="0038373A"/>
    <w:rsid w:val="003912FA"/>
    <w:rsid w:val="003927E1"/>
    <w:rsid w:val="00395D05"/>
    <w:rsid w:val="00395F96"/>
    <w:rsid w:val="003A41A4"/>
    <w:rsid w:val="003A6413"/>
    <w:rsid w:val="003B119E"/>
    <w:rsid w:val="003B4F9F"/>
    <w:rsid w:val="003B646F"/>
    <w:rsid w:val="003C2693"/>
    <w:rsid w:val="003C612B"/>
    <w:rsid w:val="003D0897"/>
    <w:rsid w:val="003D1A24"/>
    <w:rsid w:val="003D31F8"/>
    <w:rsid w:val="003E1052"/>
    <w:rsid w:val="003E2912"/>
    <w:rsid w:val="003E367B"/>
    <w:rsid w:val="003E5D15"/>
    <w:rsid w:val="003E60B0"/>
    <w:rsid w:val="003E66DD"/>
    <w:rsid w:val="003F3341"/>
    <w:rsid w:val="003F4EA7"/>
    <w:rsid w:val="003F56D2"/>
    <w:rsid w:val="003F6C99"/>
    <w:rsid w:val="003F7B68"/>
    <w:rsid w:val="0040169F"/>
    <w:rsid w:val="004018AF"/>
    <w:rsid w:val="00406011"/>
    <w:rsid w:val="0041301B"/>
    <w:rsid w:val="00414D80"/>
    <w:rsid w:val="004161DD"/>
    <w:rsid w:val="004255B3"/>
    <w:rsid w:val="004304F7"/>
    <w:rsid w:val="0043065A"/>
    <w:rsid w:val="004326FA"/>
    <w:rsid w:val="004361B1"/>
    <w:rsid w:val="00440830"/>
    <w:rsid w:val="004409EB"/>
    <w:rsid w:val="00441A84"/>
    <w:rsid w:val="00446569"/>
    <w:rsid w:val="00447219"/>
    <w:rsid w:val="004553DB"/>
    <w:rsid w:val="00456596"/>
    <w:rsid w:val="00462DC7"/>
    <w:rsid w:val="00463016"/>
    <w:rsid w:val="004718A9"/>
    <w:rsid w:val="004733A1"/>
    <w:rsid w:val="0047346B"/>
    <w:rsid w:val="00476F7D"/>
    <w:rsid w:val="00480394"/>
    <w:rsid w:val="00480A31"/>
    <w:rsid w:val="004858AC"/>
    <w:rsid w:val="004865B7"/>
    <w:rsid w:val="00487C52"/>
    <w:rsid w:val="00497B90"/>
    <w:rsid w:val="004A0AA5"/>
    <w:rsid w:val="004A1AB5"/>
    <w:rsid w:val="004A3C83"/>
    <w:rsid w:val="004A41BF"/>
    <w:rsid w:val="004A4E80"/>
    <w:rsid w:val="004B096B"/>
    <w:rsid w:val="004B6D79"/>
    <w:rsid w:val="004C14FC"/>
    <w:rsid w:val="004C2C1F"/>
    <w:rsid w:val="004C454D"/>
    <w:rsid w:val="004C6DED"/>
    <w:rsid w:val="004D01D3"/>
    <w:rsid w:val="004D0666"/>
    <w:rsid w:val="004D7A10"/>
    <w:rsid w:val="004E1CF1"/>
    <w:rsid w:val="004E40DF"/>
    <w:rsid w:val="004E7490"/>
    <w:rsid w:val="004E7A2D"/>
    <w:rsid w:val="004E7EF0"/>
    <w:rsid w:val="004F0C0A"/>
    <w:rsid w:val="004F58BE"/>
    <w:rsid w:val="004F67A9"/>
    <w:rsid w:val="004F6E6E"/>
    <w:rsid w:val="004F793E"/>
    <w:rsid w:val="00500314"/>
    <w:rsid w:val="005021BF"/>
    <w:rsid w:val="005077C9"/>
    <w:rsid w:val="00510727"/>
    <w:rsid w:val="00511420"/>
    <w:rsid w:val="005160D7"/>
    <w:rsid w:val="0051689C"/>
    <w:rsid w:val="00520C60"/>
    <w:rsid w:val="00521AAD"/>
    <w:rsid w:val="0052450E"/>
    <w:rsid w:val="00530179"/>
    <w:rsid w:val="00531C2F"/>
    <w:rsid w:val="00531CFA"/>
    <w:rsid w:val="00532097"/>
    <w:rsid w:val="00537114"/>
    <w:rsid w:val="005410A2"/>
    <w:rsid w:val="00541CE1"/>
    <w:rsid w:val="005446F8"/>
    <w:rsid w:val="00544CE6"/>
    <w:rsid w:val="00547D4D"/>
    <w:rsid w:val="00551969"/>
    <w:rsid w:val="00552702"/>
    <w:rsid w:val="00552921"/>
    <w:rsid w:val="0055413E"/>
    <w:rsid w:val="00554E9F"/>
    <w:rsid w:val="005575C6"/>
    <w:rsid w:val="0056530F"/>
    <w:rsid w:val="00571396"/>
    <w:rsid w:val="00572B54"/>
    <w:rsid w:val="00580266"/>
    <w:rsid w:val="005855DC"/>
    <w:rsid w:val="0059083C"/>
    <w:rsid w:val="00592BB4"/>
    <w:rsid w:val="005939B7"/>
    <w:rsid w:val="005939C9"/>
    <w:rsid w:val="00594073"/>
    <w:rsid w:val="005A461F"/>
    <w:rsid w:val="005A6F87"/>
    <w:rsid w:val="005A7A29"/>
    <w:rsid w:val="005B4D76"/>
    <w:rsid w:val="005B5C8E"/>
    <w:rsid w:val="005C0108"/>
    <w:rsid w:val="005C4741"/>
    <w:rsid w:val="005C5E08"/>
    <w:rsid w:val="005D2D39"/>
    <w:rsid w:val="005D60D9"/>
    <w:rsid w:val="005D7DC3"/>
    <w:rsid w:val="005E270D"/>
    <w:rsid w:val="005E58C2"/>
    <w:rsid w:val="005E5CA6"/>
    <w:rsid w:val="005E73EB"/>
    <w:rsid w:val="005F0277"/>
    <w:rsid w:val="005F2799"/>
    <w:rsid w:val="005F76F9"/>
    <w:rsid w:val="00601FCF"/>
    <w:rsid w:val="006032FB"/>
    <w:rsid w:val="00604BCE"/>
    <w:rsid w:val="006065DE"/>
    <w:rsid w:val="00615407"/>
    <w:rsid w:val="0061749B"/>
    <w:rsid w:val="0062023B"/>
    <w:rsid w:val="00621210"/>
    <w:rsid w:val="006244FA"/>
    <w:rsid w:val="00631069"/>
    <w:rsid w:val="006325E8"/>
    <w:rsid w:val="00633916"/>
    <w:rsid w:val="00636888"/>
    <w:rsid w:val="00645C34"/>
    <w:rsid w:val="0064677C"/>
    <w:rsid w:val="006519DC"/>
    <w:rsid w:val="0065291F"/>
    <w:rsid w:val="006556AF"/>
    <w:rsid w:val="00657AED"/>
    <w:rsid w:val="00661A6A"/>
    <w:rsid w:val="00661AD8"/>
    <w:rsid w:val="00661D5D"/>
    <w:rsid w:val="00663DFA"/>
    <w:rsid w:val="00670B82"/>
    <w:rsid w:val="00670FAF"/>
    <w:rsid w:val="006737B6"/>
    <w:rsid w:val="00677792"/>
    <w:rsid w:val="00680C43"/>
    <w:rsid w:val="00682D6C"/>
    <w:rsid w:val="00683F67"/>
    <w:rsid w:val="00685261"/>
    <w:rsid w:val="006926B9"/>
    <w:rsid w:val="006945BC"/>
    <w:rsid w:val="006973B7"/>
    <w:rsid w:val="0069776C"/>
    <w:rsid w:val="006A0250"/>
    <w:rsid w:val="006A0B37"/>
    <w:rsid w:val="006A272E"/>
    <w:rsid w:val="006A2EB4"/>
    <w:rsid w:val="006A37FB"/>
    <w:rsid w:val="006A38C6"/>
    <w:rsid w:val="006A3A9E"/>
    <w:rsid w:val="006A6B42"/>
    <w:rsid w:val="006A75E4"/>
    <w:rsid w:val="006B3E5E"/>
    <w:rsid w:val="006B5361"/>
    <w:rsid w:val="006B64FB"/>
    <w:rsid w:val="006C2763"/>
    <w:rsid w:val="006C3378"/>
    <w:rsid w:val="006C4F83"/>
    <w:rsid w:val="006D0A98"/>
    <w:rsid w:val="006D38E3"/>
    <w:rsid w:val="006D742D"/>
    <w:rsid w:val="006E325C"/>
    <w:rsid w:val="006E381E"/>
    <w:rsid w:val="006E5365"/>
    <w:rsid w:val="006E7C29"/>
    <w:rsid w:val="006F27C1"/>
    <w:rsid w:val="006F7D61"/>
    <w:rsid w:val="00700E62"/>
    <w:rsid w:val="00704D33"/>
    <w:rsid w:val="00710F0F"/>
    <w:rsid w:val="00711684"/>
    <w:rsid w:val="0071379B"/>
    <w:rsid w:val="007141AC"/>
    <w:rsid w:val="0071544C"/>
    <w:rsid w:val="007211B8"/>
    <w:rsid w:val="00721954"/>
    <w:rsid w:val="00730113"/>
    <w:rsid w:val="00730C6F"/>
    <w:rsid w:val="00731762"/>
    <w:rsid w:val="00731CF9"/>
    <w:rsid w:val="00732FA2"/>
    <w:rsid w:val="00734132"/>
    <w:rsid w:val="007346B8"/>
    <w:rsid w:val="00734E6F"/>
    <w:rsid w:val="0073548C"/>
    <w:rsid w:val="00735E74"/>
    <w:rsid w:val="00736B11"/>
    <w:rsid w:val="0074005F"/>
    <w:rsid w:val="00741F28"/>
    <w:rsid w:val="00742FFE"/>
    <w:rsid w:val="00745067"/>
    <w:rsid w:val="00746BE7"/>
    <w:rsid w:val="00746C44"/>
    <w:rsid w:val="00751BF0"/>
    <w:rsid w:val="00752BF3"/>
    <w:rsid w:val="00754BD1"/>
    <w:rsid w:val="00762D26"/>
    <w:rsid w:val="00763EE7"/>
    <w:rsid w:val="00764C8D"/>
    <w:rsid w:val="00771FB6"/>
    <w:rsid w:val="00774DF0"/>
    <w:rsid w:val="00781398"/>
    <w:rsid w:val="0078177C"/>
    <w:rsid w:val="007822A6"/>
    <w:rsid w:val="007826DB"/>
    <w:rsid w:val="00786DA6"/>
    <w:rsid w:val="00787831"/>
    <w:rsid w:val="0079023D"/>
    <w:rsid w:val="00790C2D"/>
    <w:rsid w:val="007912BD"/>
    <w:rsid w:val="00791520"/>
    <w:rsid w:val="00791F61"/>
    <w:rsid w:val="007938BF"/>
    <w:rsid w:val="00793F61"/>
    <w:rsid w:val="00794DF4"/>
    <w:rsid w:val="007950BE"/>
    <w:rsid w:val="00796DA4"/>
    <w:rsid w:val="007B08F0"/>
    <w:rsid w:val="007B2357"/>
    <w:rsid w:val="007B2658"/>
    <w:rsid w:val="007B41B9"/>
    <w:rsid w:val="007C5030"/>
    <w:rsid w:val="007C674F"/>
    <w:rsid w:val="007D0911"/>
    <w:rsid w:val="007D415F"/>
    <w:rsid w:val="007D4C92"/>
    <w:rsid w:val="007D6BC5"/>
    <w:rsid w:val="007E085F"/>
    <w:rsid w:val="007E3312"/>
    <w:rsid w:val="007E7158"/>
    <w:rsid w:val="007E780D"/>
    <w:rsid w:val="007E7FB7"/>
    <w:rsid w:val="007F019B"/>
    <w:rsid w:val="007F0D44"/>
    <w:rsid w:val="007F317B"/>
    <w:rsid w:val="007F4280"/>
    <w:rsid w:val="007F4D78"/>
    <w:rsid w:val="007F50B1"/>
    <w:rsid w:val="007F6D17"/>
    <w:rsid w:val="007F785A"/>
    <w:rsid w:val="00801603"/>
    <w:rsid w:val="00801A5C"/>
    <w:rsid w:val="00806386"/>
    <w:rsid w:val="00807891"/>
    <w:rsid w:val="00813FD3"/>
    <w:rsid w:val="0082434F"/>
    <w:rsid w:val="0083018D"/>
    <w:rsid w:val="0083086E"/>
    <w:rsid w:val="0083391D"/>
    <w:rsid w:val="008346D6"/>
    <w:rsid w:val="00835613"/>
    <w:rsid w:val="0083674E"/>
    <w:rsid w:val="00840C8C"/>
    <w:rsid w:val="00841851"/>
    <w:rsid w:val="00843997"/>
    <w:rsid w:val="0084467F"/>
    <w:rsid w:val="0084506D"/>
    <w:rsid w:val="00845AD1"/>
    <w:rsid w:val="00847DAB"/>
    <w:rsid w:val="0085356E"/>
    <w:rsid w:val="00853AA9"/>
    <w:rsid w:val="00855ECD"/>
    <w:rsid w:val="008575F5"/>
    <w:rsid w:val="00860617"/>
    <w:rsid w:val="0086544E"/>
    <w:rsid w:val="00875CBF"/>
    <w:rsid w:val="00875DEC"/>
    <w:rsid w:val="008816AC"/>
    <w:rsid w:val="00881934"/>
    <w:rsid w:val="00882B70"/>
    <w:rsid w:val="00883D27"/>
    <w:rsid w:val="008852E8"/>
    <w:rsid w:val="00885B2A"/>
    <w:rsid w:val="0088619C"/>
    <w:rsid w:val="00887532"/>
    <w:rsid w:val="00890747"/>
    <w:rsid w:val="00895FAE"/>
    <w:rsid w:val="00896BD6"/>
    <w:rsid w:val="0089702F"/>
    <w:rsid w:val="008A017D"/>
    <w:rsid w:val="008A110F"/>
    <w:rsid w:val="008A2617"/>
    <w:rsid w:val="008A2EE5"/>
    <w:rsid w:val="008A6F24"/>
    <w:rsid w:val="008B0A48"/>
    <w:rsid w:val="008B203D"/>
    <w:rsid w:val="008B30D6"/>
    <w:rsid w:val="008C4D43"/>
    <w:rsid w:val="008D0CB5"/>
    <w:rsid w:val="008D1A00"/>
    <w:rsid w:val="008D4C9C"/>
    <w:rsid w:val="008D6FA9"/>
    <w:rsid w:val="008E074B"/>
    <w:rsid w:val="008E1E0F"/>
    <w:rsid w:val="008E2BD3"/>
    <w:rsid w:val="008E4277"/>
    <w:rsid w:val="008E56B8"/>
    <w:rsid w:val="008F4DE0"/>
    <w:rsid w:val="00915491"/>
    <w:rsid w:val="00932F1D"/>
    <w:rsid w:val="00934912"/>
    <w:rsid w:val="00935F26"/>
    <w:rsid w:val="0093689A"/>
    <w:rsid w:val="00942480"/>
    <w:rsid w:val="00942FF5"/>
    <w:rsid w:val="00943BB4"/>
    <w:rsid w:val="00947269"/>
    <w:rsid w:val="00950BA8"/>
    <w:rsid w:val="00954D29"/>
    <w:rsid w:val="00956968"/>
    <w:rsid w:val="00961005"/>
    <w:rsid w:val="0096525E"/>
    <w:rsid w:val="00967F20"/>
    <w:rsid w:val="009734C1"/>
    <w:rsid w:val="00973E5C"/>
    <w:rsid w:val="00977ADE"/>
    <w:rsid w:val="00984635"/>
    <w:rsid w:val="0098658B"/>
    <w:rsid w:val="009872C8"/>
    <w:rsid w:val="00990FFC"/>
    <w:rsid w:val="009930BD"/>
    <w:rsid w:val="00997540"/>
    <w:rsid w:val="009A0251"/>
    <w:rsid w:val="009A1E5B"/>
    <w:rsid w:val="009A24C1"/>
    <w:rsid w:val="009B25F2"/>
    <w:rsid w:val="009B58E5"/>
    <w:rsid w:val="009C1157"/>
    <w:rsid w:val="009C3E6F"/>
    <w:rsid w:val="009C41AB"/>
    <w:rsid w:val="009D33F9"/>
    <w:rsid w:val="009D4B34"/>
    <w:rsid w:val="009D608E"/>
    <w:rsid w:val="009E011B"/>
    <w:rsid w:val="009E1D65"/>
    <w:rsid w:val="009E34DE"/>
    <w:rsid w:val="009E6B81"/>
    <w:rsid w:val="009E6C85"/>
    <w:rsid w:val="009E70F3"/>
    <w:rsid w:val="009F2B6B"/>
    <w:rsid w:val="009F3C18"/>
    <w:rsid w:val="00A01C68"/>
    <w:rsid w:val="00A038F8"/>
    <w:rsid w:val="00A16675"/>
    <w:rsid w:val="00A17606"/>
    <w:rsid w:val="00A17E92"/>
    <w:rsid w:val="00A228CD"/>
    <w:rsid w:val="00A26AF8"/>
    <w:rsid w:val="00A26F13"/>
    <w:rsid w:val="00A305FC"/>
    <w:rsid w:val="00A317D9"/>
    <w:rsid w:val="00A3500F"/>
    <w:rsid w:val="00A35DD7"/>
    <w:rsid w:val="00A37AA9"/>
    <w:rsid w:val="00A411B5"/>
    <w:rsid w:val="00A41510"/>
    <w:rsid w:val="00A44A8B"/>
    <w:rsid w:val="00A46A6D"/>
    <w:rsid w:val="00A475A6"/>
    <w:rsid w:val="00A52189"/>
    <w:rsid w:val="00A535B3"/>
    <w:rsid w:val="00A53F30"/>
    <w:rsid w:val="00A5456B"/>
    <w:rsid w:val="00A56AE0"/>
    <w:rsid w:val="00A60DAF"/>
    <w:rsid w:val="00A61E21"/>
    <w:rsid w:val="00A621DA"/>
    <w:rsid w:val="00A6256E"/>
    <w:rsid w:val="00A62EAB"/>
    <w:rsid w:val="00A650BF"/>
    <w:rsid w:val="00A725F9"/>
    <w:rsid w:val="00A72AC3"/>
    <w:rsid w:val="00A74440"/>
    <w:rsid w:val="00A74E52"/>
    <w:rsid w:val="00A7586B"/>
    <w:rsid w:val="00A75CB7"/>
    <w:rsid w:val="00A76CAC"/>
    <w:rsid w:val="00A8100D"/>
    <w:rsid w:val="00A83FC7"/>
    <w:rsid w:val="00A85905"/>
    <w:rsid w:val="00A8675D"/>
    <w:rsid w:val="00A92421"/>
    <w:rsid w:val="00A974FC"/>
    <w:rsid w:val="00A97585"/>
    <w:rsid w:val="00AA158B"/>
    <w:rsid w:val="00AA37A5"/>
    <w:rsid w:val="00AA5DFD"/>
    <w:rsid w:val="00AB1CB7"/>
    <w:rsid w:val="00AB1F0D"/>
    <w:rsid w:val="00AB45A3"/>
    <w:rsid w:val="00AB7BCA"/>
    <w:rsid w:val="00AC17A6"/>
    <w:rsid w:val="00AC2EF3"/>
    <w:rsid w:val="00AC5749"/>
    <w:rsid w:val="00AC58F3"/>
    <w:rsid w:val="00AD12FB"/>
    <w:rsid w:val="00AD37C5"/>
    <w:rsid w:val="00AD6AD9"/>
    <w:rsid w:val="00AE0885"/>
    <w:rsid w:val="00AE313D"/>
    <w:rsid w:val="00AE3CCE"/>
    <w:rsid w:val="00AF36CE"/>
    <w:rsid w:val="00AF4C14"/>
    <w:rsid w:val="00AF58AC"/>
    <w:rsid w:val="00B06214"/>
    <w:rsid w:val="00B07EE1"/>
    <w:rsid w:val="00B11522"/>
    <w:rsid w:val="00B12EB4"/>
    <w:rsid w:val="00B14BCA"/>
    <w:rsid w:val="00B175E9"/>
    <w:rsid w:val="00B227D5"/>
    <w:rsid w:val="00B26AF7"/>
    <w:rsid w:val="00B27EEC"/>
    <w:rsid w:val="00B316F2"/>
    <w:rsid w:val="00B32E83"/>
    <w:rsid w:val="00B37C7A"/>
    <w:rsid w:val="00B40514"/>
    <w:rsid w:val="00B414F9"/>
    <w:rsid w:val="00B4372E"/>
    <w:rsid w:val="00B43F94"/>
    <w:rsid w:val="00B563F9"/>
    <w:rsid w:val="00B57615"/>
    <w:rsid w:val="00B57DDB"/>
    <w:rsid w:val="00B619A5"/>
    <w:rsid w:val="00B6240B"/>
    <w:rsid w:val="00B657AF"/>
    <w:rsid w:val="00B70CD2"/>
    <w:rsid w:val="00B71474"/>
    <w:rsid w:val="00B72E8C"/>
    <w:rsid w:val="00B73299"/>
    <w:rsid w:val="00B75EBB"/>
    <w:rsid w:val="00B77EEE"/>
    <w:rsid w:val="00B81F68"/>
    <w:rsid w:val="00B844B3"/>
    <w:rsid w:val="00B8652F"/>
    <w:rsid w:val="00B9139E"/>
    <w:rsid w:val="00B91B03"/>
    <w:rsid w:val="00B9595C"/>
    <w:rsid w:val="00B966A7"/>
    <w:rsid w:val="00BA2E83"/>
    <w:rsid w:val="00BA34B0"/>
    <w:rsid w:val="00BA3835"/>
    <w:rsid w:val="00BA4563"/>
    <w:rsid w:val="00BA5D70"/>
    <w:rsid w:val="00BB0447"/>
    <w:rsid w:val="00BB2B94"/>
    <w:rsid w:val="00BB3B6A"/>
    <w:rsid w:val="00BB3E39"/>
    <w:rsid w:val="00BB5DC5"/>
    <w:rsid w:val="00BB5EAC"/>
    <w:rsid w:val="00BC5F6F"/>
    <w:rsid w:val="00BC6696"/>
    <w:rsid w:val="00BD01E8"/>
    <w:rsid w:val="00BD2EE9"/>
    <w:rsid w:val="00BD4B97"/>
    <w:rsid w:val="00BD5B20"/>
    <w:rsid w:val="00BE1318"/>
    <w:rsid w:val="00BE5CFB"/>
    <w:rsid w:val="00BF39B4"/>
    <w:rsid w:val="00BF4DA2"/>
    <w:rsid w:val="00BF4E89"/>
    <w:rsid w:val="00BF5C99"/>
    <w:rsid w:val="00C00969"/>
    <w:rsid w:val="00C01DDC"/>
    <w:rsid w:val="00C04433"/>
    <w:rsid w:val="00C06577"/>
    <w:rsid w:val="00C06C33"/>
    <w:rsid w:val="00C10D04"/>
    <w:rsid w:val="00C12D6D"/>
    <w:rsid w:val="00C14FCA"/>
    <w:rsid w:val="00C21C03"/>
    <w:rsid w:val="00C21EF5"/>
    <w:rsid w:val="00C221B9"/>
    <w:rsid w:val="00C23CDB"/>
    <w:rsid w:val="00C30824"/>
    <w:rsid w:val="00C31500"/>
    <w:rsid w:val="00C36319"/>
    <w:rsid w:val="00C374A6"/>
    <w:rsid w:val="00C43E0D"/>
    <w:rsid w:val="00C44080"/>
    <w:rsid w:val="00C51FE4"/>
    <w:rsid w:val="00C534E8"/>
    <w:rsid w:val="00C60168"/>
    <w:rsid w:val="00C6148C"/>
    <w:rsid w:val="00C636C9"/>
    <w:rsid w:val="00C639B0"/>
    <w:rsid w:val="00C6499A"/>
    <w:rsid w:val="00C66648"/>
    <w:rsid w:val="00C71894"/>
    <w:rsid w:val="00C728DE"/>
    <w:rsid w:val="00C73A69"/>
    <w:rsid w:val="00C801E3"/>
    <w:rsid w:val="00C807A4"/>
    <w:rsid w:val="00C83C27"/>
    <w:rsid w:val="00C85712"/>
    <w:rsid w:val="00C87C2B"/>
    <w:rsid w:val="00C9282B"/>
    <w:rsid w:val="00C94AF3"/>
    <w:rsid w:val="00C94BF2"/>
    <w:rsid w:val="00C96AC8"/>
    <w:rsid w:val="00CA3500"/>
    <w:rsid w:val="00CA5FD1"/>
    <w:rsid w:val="00CA62AB"/>
    <w:rsid w:val="00CA7EEC"/>
    <w:rsid w:val="00CB7012"/>
    <w:rsid w:val="00CB7C17"/>
    <w:rsid w:val="00CC5128"/>
    <w:rsid w:val="00CD61D2"/>
    <w:rsid w:val="00CD7F4E"/>
    <w:rsid w:val="00CE24A7"/>
    <w:rsid w:val="00CF1ABC"/>
    <w:rsid w:val="00CF37CF"/>
    <w:rsid w:val="00CF58FF"/>
    <w:rsid w:val="00CF5A7F"/>
    <w:rsid w:val="00CF61D0"/>
    <w:rsid w:val="00CF6C2C"/>
    <w:rsid w:val="00D01512"/>
    <w:rsid w:val="00D04AD4"/>
    <w:rsid w:val="00D07138"/>
    <w:rsid w:val="00D13673"/>
    <w:rsid w:val="00D141E0"/>
    <w:rsid w:val="00D148FE"/>
    <w:rsid w:val="00D20403"/>
    <w:rsid w:val="00D2163A"/>
    <w:rsid w:val="00D22191"/>
    <w:rsid w:val="00D22B7D"/>
    <w:rsid w:val="00D233C7"/>
    <w:rsid w:val="00D252F8"/>
    <w:rsid w:val="00D35F1B"/>
    <w:rsid w:val="00D4383B"/>
    <w:rsid w:val="00D439C2"/>
    <w:rsid w:val="00D45CD5"/>
    <w:rsid w:val="00D463F2"/>
    <w:rsid w:val="00D53E1A"/>
    <w:rsid w:val="00D60EFD"/>
    <w:rsid w:val="00D6436F"/>
    <w:rsid w:val="00D64F4D"/>
    <w:rsid w:val="00D70B36"/>
    <w:rsid w:val="00D72137"/>
    <w:rsid w:val="00D7429D"/>
    <w:rsid w:val="00D759EC"/>
    <w:rsid w:val="00D84EEC"/>
    <w:rsid w:val="00D87832"/>
    <w:rsid w:val="00D87F60"/>
    <w:rsid w:val="00D9475A"/>
    <w:rsid w:val="00DA5078"/>
    <w:rsid w:val="00DB056B"/>
    <w:rsid w:val="00DB3D84"/>
    <w:rsid w:val="00DB49A8"/>
    <w:rsid w:val="00DB5B32"/>
    <w:rsid w:val="00DB65D0"/>
    <w:rsid w:val="00DC175B"/>
    <w:rsid w:val="00DC246E"/>
    <w:rsid w:val="00DC375D"/>
    <w:rsid w:val="00DC4346"/>
    <w:rsid w:val="00DC7F79"/>
    <w:rsid w:val="00DD22AB"/>
    <w:rsid w:val="00DD2C03"/>
    <w:rsid w:val="00DD3E79"/>
    <w:rsid w:val="00DD57D9"/>
    <w:rsid w:val="00DD586F"/>
    <w:rsid w:val="00DD5A16"/>
    <w:rsid w:val="00DD5D9E"/>
    <w:rsid w:val="00DE0684"/>
    <w:rsid w:val="00DE1A0F"/>
    <w:rsid w:val="00DE2A21"/>
    <w:rsid w:val="00DE63B6"/>
    <w:rsid w:val="00DE7B34"/>
    <w:rsid w:val="00DF324D"/>
    <w:rsid w:val="00DF49EE"/>
    <w:rsid w:val="00DF5FE1"/>
    <w:rsid w:val="00E0238F"/>
    <w:rsid w:val="00E05C40"/>
    <w:rsid w:val="00E10342"/>
    <w:rsid w:val="00E157A0"/>
    <w:rsid w:val="00E15C6E"/>
    <w:rsid w:val="00E168A7"/>
    <w:rsid w:val="00E17211"/>
    <w:rsid w:val="00E22ED9"/>
    <w:rsid w:val="00E23697"/>
    <w:rsid w:val="00E24C42"/>
    <w:rsid w:val="00E2515F"/>
    <w:rsid w:val="00E25942"/>
    <w:rsid w:val="00E26E7E"/>
    <w:rsid w:val="00E275E0"/>
    <w:rsid w:val="00E313D6"/>
    <w:rsid w:val="00E32672"/>
    <w:rsid w:val="00E43CCF"/>
    <w:rsid w:val="00E44759"/>
    <w:rsid w:val="00E51871"/>
    <w:rsid w:val="00E51BA4"/>
    <w:rsid w:val="00E527F5"/>
    <w:rsid w:val="00E56C2A"/>
    <w:rsid w:val="00E57514"/>
    <w:rsid w:val="00E57973"/>
    <w:rsid w:val="00E74CDC"/>
    <w:rsid w:val="00E777DF"/>
    <w:rsid w:val="00E83ACA"/>
    <w:rsid w:val="00E85CD8"/>
    <w:rsid w:val="00E957DB"/>
    <w:rsid w:val="00E95CF8"/>
    <w:rsid w:val="00E97BD0"/>
    <w:rsid w:val="00EA3643"/>
    <w:rsid w:val="00EA3875"/>
    <w:rsid w:val="00EA5C51"/>
    <w:rsid w:val="00EA71DD"/>
    <w:rsid w:val="00EB2380"/>
    <w:rsid w:val="00EB4E1D"/>
    <w:rsid w:val="00EB7CDC"/>
    <w:rsid w:val="00EC08B3"/>
    <w:rsid w:val="00EC401B"/>
    <w:rsid w:val="00EC63EE"/>
    <w:rsid w:val="00EC657D"/>
    <w:rsid w:val="00EC6DFE"/>
    <w:rsid w:val="00EC7EAA"/>
    <w:rsid w:val="00ED2B8B"/>
    <w:rsid w:val="00ED3829"/>
    <w:rsid w:val="00ED3F40"/>
    <w:rsid w:val="00ED5A23"/>
    <w:rsid w:val="00ED6AAE"/>
    <w:rsid w:val="00EE0DDD"/>
    <w:rsid w:val="00EE2C86"/>
    <w:rsid w:val="00EE4898"/>
    <w:rsid w:val="00EE56A6"/>
    <w:rsid w:val="00EE5DC5"/>
    <w:rsid w:val="00EF4A9F"/>
    <w:rsid w:val="00EF6F2C"/>
    <w:rsid w:val="00F0008B"/>
    <w:rsid w:val="00F027B7"/>
    <w:rsid w:val="00F028DC"/>
    <w:rsid w:val="00F07B77"/>
    <w:rsid w:val="00F103EB"/>
    <w:rsid w:val="00F11907"/>
    <w:rsid w:val="00F135E2"/>
    <w:rsid w:val="00F1361B"/>
    <w:rsid w:val="00F152C5"/>
    <w:rsid w:val="00F16A64"/>
    <w:rsid w:val="00F17010"/>
    <w:rsid w:val="00F21BDB"/>
    <w:rsid w:val="00F228CC"/>
    <w:rsid w:val="00F2322A"/>
    <w:rsid w:val="00F23A8D"/>
    <w:rsid w:val="00F24DD8"/>
    <w:rsid w:val="00F2576A"/>
    <w:rsid w:val="00F34E03"/>
    <w:rsid w:val="00F36AAA"/>
    <w:rsid w:val="00F36CDD"/>
    <w:rsid w:val="00F37306"/>
    <w:rsid w:val="00F452B4"/>
    <w:rsid w:val="00F45747"/>
    <w:rsid w:val="00F46801"/>
    <w:rsid w:val="00F4775C"/>
    <w:rsid w:val="00F555DB"/>
    <w:rsid w:val="00F56FB4"/>
    <w:rsid w:val="00F603E0"/>
    <w:rsid w:val="00F60C93"/>
    <w:rsid w:val="00F60D75"/>
    <w:rsid w:val="00F6210E"/>
    <w:rsid w:val="00F63C13"/>
    <w:rsid w:val="00F66926"/>
    <w:rsid w:val="00F707E6"/>
    <w:rsid w:val="00F71DCD"/>
    <w:rsid w:val="00F74E84"/>
    <w:rsid w:val="00F75CBD"/>
    <w:rsid w:val="00F801D0"/>
    <w:rsid w:val="00F836E9"/>
    <w:rsid w:val="00F86111"/>
    <w:rsid w:val="00F865D6"/>
    <w:rsid w:val="00F867CC"/>
    <w:rsid w:val="00F873BF"/>
    <w:rsid w:val="00F91428"/>
    <w:rsid w:val="00F9343B"/>
    <w:rsid w:val="00F93E9E"/>
    <w:rsid w:val="00F94EC6"/>
    <w:rsid w:val="00F95AA6"/>
    <w:rsid w:val="00FA1423"/>
    <w:rsid w:val="00FA5EB9"/>
    <w:rsid w:val="00FA6751"/>
    <w:rsid w:val="00FA6FBF"/>
    <w:rsid w:val="00FB1DD4"/>
    <w:rsid w:val="00FC23FD"/>
    <w:rsid w:val="00FC3AA3"/>
    <w:rsid w:val="00FC6E43"/>
    <w:rsid w:val="00FD23C5"/>
    <w:rsid w:val="00FD3409"/>
    <w:rsid w:val="00FE097F"/>
    <w:rsid w:val="00FE2FEB"/>
    <w:rsid w:val="00FE3CDC"/>
    <w:rsid w:val="00FE48E7"/>
    <w:rsid w:val="00FE672A"/>
    <w:rsid w:val="00FE79C0"/>
    <w:rsid w:val="00FF3429"/>
    <w:rsid w:val="00FF40C5"/>
    <w:rsid w:val="00FF5D28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F3C0E"/>
  <w15:docId w15:val="{B40F64DA-4131-4785-82C9-B1E5C587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  <w:style w:type="character" w:customStyle="1" w:styleId="c781">
    <w:name w:val="c781"/>
    <w:basedOn w:val="DefaultParagraphFont"/>
    <w:rsid w:val="00E05C40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A81">
    <w:name w:val="A8_1"/>
    <w:uiPriority w:val="99"/>
    <w:rsid w:val="00CF1ABC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8</cp:revision>
  <cp:lastPrinted>2023-07-03T17:50:00Z</cp:lastPrinted>
  <dcterms:created xsi:type="dcterms:W3CDTF">2023-06-06T16:38:00Z</dcterms:created>
  <dcterms:modified xsi:type="dcterms:W3CDTF">2023-07-04T10:35:00Z</dcterms:modified>
</cp:coreProperties>
</file>